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B217B" w:rsidRDefault="00116A07" w:rsidP="00116A07">
      <w:pPr>
        <w:jc w:val="center"/>
        <w:rPr>
          <w:b/>
          <w:bCs/>
          <w:u w:val="single"/>
        </w:rPr>
      </w:pPr>
      <w:r w:rsidRPr="00116A07">
        <w:rPr>
          <w:b/>
          <w:bCs/>
          <w:u w:val="single"/>
        </w:rPr>
        <w:t>Custodia de cheque layout Banco Safra</w:t>
      </w:r>
    </w:p>
    <w:p w:rsidR="00116A07" w:rsidRDefault="00116A07" w:rsidP="00116A07">
      <w:pPr>
        <w:jc w:val="center"/>
        <w:rPr>
          <w:b/>
          <w:bCs/>
          <w:u w:val="single"/>
        </w:rPr>
      </w:pPr>
    </w:p>
    <w:p w:rsidR="00116A07" w:rsidRDefault="00116A07" w:rsidP="00116A07">
      <w:pPr>
        <w:jc w:val="both"/>
      </w:pPr>
      <w:r>
        <w:t>Cheque selecionados por emissão</w:t>
      </w:r>
      <w:r>
        <w:sym w:font="Wingdings" w:char="F0E0"/>
      </w:r>
      <w:r>
        <w:t xml:space="preserve"> realizamos os filtros por emissão, portador, etc. Notemos que no dia 04/10/2023 ocorrem vendas em cheque pré-datados, os cheques com status Em Aberto, ainda não foram custodiados </w:t>
      </w:r>
    </w:p>
    <w:p w:rsidR="00116A07" w:rsidRDefault="00116A07" w:rsidP="00116A07">
      <w:pPr>
        <w:jc w:val="both"/>
      </w:pPr>
      <w:r>
        <w:rPr>
          <w:noProof/>
        </w:rPr>
        <w:drawing>
          <wp:inline distT="0" distB="0" distL="0" distR="0" wp14:anchorId="597F310D" wp14:editId="11BBDA33">
            <wp:extent cx="5400040" cy="4856480"/>
            <wp:effectExtent l="0" t="0" r="0" b="4445"/>
            <wp:docPr id="432745026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2745026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856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247E" w:rsidRDefault="0091247E" w:rsidP="00116A07">
      <w:pPr>
        <w:jc w:val="both"/>
      </w:pPr>
    </w:p>
    <w:p w:rsidR="0091247E" w:rsidRDefault="0091247E" w:rsidP="00116A07">
      <w:pPr>
        <w:jc w:val="both"/>
      </w:pPr>
    </w:p>
    <w:p w:rsidR="0091247E" w:rsidRDefault="0091247E" w:rsidP="00116A07">
      <w:pPr>
        <w:jc w:val="both"/>
      </w:pPr>
    </w:p>
    <w:p w:rsidR="0091247E" w:rsidRDefault="0091247E" w:rsidP="00116A07">
      <w:pPr>
        <w:jc w:val="both"/>
      </w:pPr>
    </w:p>
    <w:p w:rsidR="0091247E" w:rsidRDefault="0091247E" w:rsidP="00116A07">
      <w:pPr>
        <w:jc w:val="both"/>
      </w:pPr>
    </w:p>
    <w:p w:rsidR="0091247E" w:rsidRDefault="0091247E" w:rsidP="00116A07">
      <w:pPr>
        <w:jc w:val="both"/>
      </w:pPr>
    </w:p>
    <w:p w:rsidR="0091247E" w:rsidRDefault="0091247E" w:rsidP="00116A07">
      <w:pPr>
        <w:jc w:val="both"/>
      </w:pPr>
    </w:p>
    <w:p w:rsidR="0091247E" w:rsidRDefault="0091247E" w:rsidP="00116A07">
      <w:pPr>
        <w:jc w:val="both"/>
      </w:pPr>
    </w:p>
    <w:p w:rsidR="0091247E" w:rsidRDefault="0091247E" w:rsidP="00116A07">
      <w:pPr>
        <w:jc w:val="both"/>
      </w:pPr>
    </w:p>
    <w:p w:rsidR="00116A07" w:rsidRDefault="00116A07" w:rsidP="00116A07">
      <w:pPr>
        <w:jc w:val="both"/>
      </w:pPr>
      <w:r>
        <w:lastRenderedPageBreak/>
        <w:t xml:space="preserve">Modulo de Custodia </w:t>
      </w:r>
    </w:p>
    <w:p w:rsidR="00116A07" w:rsidRPr="00116A07" w:rsidRDefault="00116A07" w:rsidP="00116A07">
      <w:pPr>
        <w:jc w:val="both"/>
      </w:pPr>
      <w:r>
        <w:t>Acessando o VCLMCUST</w:t>
      </w:r>
      <w:r w:rsidR="0091247E">
        <w:sym w:font="Wingdings" w:char="F0E0"/>
      </w:r>
      <w:r w:rsidR="0091247E">
        <w:t xml:space="preserve"> Realizamos o filtro por Data da emissão e portador Padrão, utilizar a Função F9 - Filtrar</w:t>
      </w:r>
    </w:p>
    <w:p w:rsidR="00116A07" w:rsidRDefault="0091247E">
      <w:r>
        <w:rPr>
          <w:noProof/>
        </w:rPr>
        <w:drawing>
          <wp:inline distT="0" distB="0" distL="0" distR="0" wp14:anchorId="48AF827B" wp14:editId="50F0DCA4">
            <wp:extent cx="5400040" cy="3954780"/>
            <wp:effectExtent l="0" t="0" r="0" b="7620"/>
            <wp:docPr id="1512151146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2151146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54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247E" w:rsidRDefault="0091247E"/>
    <w:p w:rsidR="0091247E" w:rsidRDefault="0091247E"/>
    <w:p w:rsidR="0091247E" w:rsidRDefault="0091247E"/>
    <w:p w:rsidR="0091247E" w:rsidRDefault="0091247E"/>
    <w:p w:rsidR="0091247E" w:rsidRDefault="0091247E"/>
    <w:p w:rsidR="0091247E" w:rsidRDefault="0091247E"/>
    <w:p w:rsidR="0091247E" w:rsidRDefault="0091247E"/>
    <w:p w:rsidR="0091247E" w:rsidRDefault="0091247E"/>
    <w:p w:rsidR="0091247E" w:rsidRDefault="0091247E"/>
    <w:p w:rsidR="0091247E" w:rsidRDefault="0091247E"/>
    <w:p w:rsidR="0091247E" w:rsidRDefault="0091247E"/>
    <w:p w:rsidR="0091247E" w:rsidRDefault="0091247E"/>
    <w:p w:rsidR="0091247E" w:rsidRDefault="0091247E"/>
    <w:p w:rsidR="0091247E" w:rsidRDefault="0091247E"/>
    <w:p w:rsidR="0091247E" w:rsidRDefault="0091247E"/>
    <w:p w:rsidR="004B217B" w:rsidRDefault="0091247E">
      <w:r>
        <w:t xml:space="preserve">Selecionado os cheques para a inclusão e geração do arquivo </w:t>
      </w:r>
      <w:r>
        <w:sym w:font="Wingdings" w:char="F0E0"/>
      </w:r>
      <w:r>
        <w:t xml:space="preserve"> Função F6 - Incluir</w:t>
      </w:r>
    </w:p>
    <w:p w:rsidR="0091247E" w:rsidRDefault="0091247E">
      <w:r>
        <w:rPr>
          <w:noProof/>
        </w:rPr>
        <w:drawing>
          <wp:inline distT="0" distB="0" distL="0" distR="0" wp14:anchorId="119F5EDC" wp14:editId="2E0D0F92">
            <wp:extent cx="5400040" cy="4265930"/>
            <wp:effectExtent l="0" t="0" r="0" b="1270"/>
            <wp:docPr id="1701498166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1498166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65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247E" w:rsidRDefault="0091247E">
      <w:r>
        <w:t xml:space="preserve">Informar o Portador Destino </w:t>
      </w:r>
      <w:r>
        <w:sym w:font="Wingdings" w:char="F0E0"/>
      </w:r>
      <w:r>
        <w:t xml:space="preserve"> 422 (Safra)</w:t>
      </w:r>
    </w:p>
    <w:p w:rsidR="0091247E" w:rsidRDefault="0091247E">
      <w:r>
        <w:rPr>
          <w:noProof/>
        </w:rPr>
        <w:lastRenderedPageBreak/>
        <w:drawing>
          <wp:inline distT="0" distB="0" distL="0" distR="0" wp14:anchorId="591507DE" wp14:editId="0AB28BE7">
            <wp:extent cx="5400040" cy="4197350"/>
            <wp:effectExtent l="0" t="0" r="0" b="0"/>
            <wp:docPr id="98292509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292509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97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6C5F" w:rsidRDefault="00AC6C5F"/>
    <w:p w:rsidR="00AC6C5F" w:rsidRDefault="00AC6C5F"/>
    <w:p w:rsidR="00AC6C5F" w:rsidRDefault="00AC6C5F"/>
    <w:p w:rsidR="00AC6C5F" w:rsidRDefault="00AC6C5F"/>
    <w:p w:rsidR="00AC6C5F" w:rsidRDefault="00AC6C5F"/>
    <w:p w:rsidR="00AC6C5F" w:rsidRDefault="00AC6C5F"/>
    <w:p w:rsidR="00AC6C5F" w:rsidRDefault="00AC6C5F"/>
    <w:p w:rsidR="00AC6C5F" w:rsidRDefault="00AC6C5F"/>
    <w:p w:rsidR="00AC6C5F" w:rsidRDefault="00AC6C5F"/>
    <w:p w:rsidR="00AC6C5F" w:rsidRDefault="00AC6C5F"/>
    <w:p w:rsidR="00AC6C5F" w:rsidRDefault="00AC6C5F"/>
    <w:p w:rsidR="00AC6C5F" w:rsidRDefault="00AC6C5F"/>
    <w:p w:rsidR="00AC6C5F" w:rsidRDefault="00AC6C5F"/>
    <w:p w:rsidR="00AC6C5F" w:rsidRDefault="00AC6C5F"/>
    <w:p w:rsidR="00AC6C5F" w:rsidRDefault="00AC6C5F"/>
    <w:p w:rsidR="00AC6C5F" w:rsidRDefault="00AC6C5F"/>
    <w:p w:rsidR="0091247E" w:rsidRPr="00AC6C5F" w:rsidRDefault="0091247E">
      <w:r>
        <w:lastRenderedPageBreak/>
        <w:t>Incluiremos os che</w:t>
      </w:r>
      <w:r w:rsidR="00AC6C5F">
        <w:t xml:space="preserve">ques com a Função F6 – Incluir </w:t>
      </w:r>
      <w:r w:rsidR="00AC6C5F">
        <w:sym w:font="Wingdings" w:char="F0E0"/>
      </w:r>
      <w:r w:rsidR="00AC6C5F">
        <w:t xml:space="preserve"> o sistema informar a existência de 3 cheques com portador padrão igual ao portador destino, (</w:t>
      </w:r>
      <w:r w:rsidR="00AC6C5F">
        <w:rPr>
          <w:b/>
          <w:bCs/>
        </w:rPr>
        <w:t>Deseja Desmarcar)? S/N. Como iremos realizar a custodia informar (N)</w:t>
      </w:r>
    </w:p>
    <w:p w:rsidR="00AC6C5F" w:rsidRDefault="00AC6C5F">
      <w:r>
        <w:rPr>
          <w:noProof/>
        </w:rPr>
        <w:drawing>
          <wp:inline distT="0" distB="0" distL="0" distR="0" wp14:anchorId="11C545E0" wp14:editId="5277EA8D">
            <wp:extent cx="5400040" cy="4290695"/>
            <wp:effectExtent l="0" t="0" r="0" b="0"/>
            <wp:docPr id="1159567937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9567937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90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217B" w:rsidRDefault="00AC6C5F">
      <w:r>
        <w:t xml:space="preserve">Confirma a Inclusão dos Cheque para a geração do Arquivo custodia= S </w:t>
      </w:r>
    </w:p>
    <w:p w:rsidR="00AC6C5F" w:rsidRDefault="00AC6C5F">
      <w:r>
        <w:rPr>
          <w:noProof/>
        </w:rPr>
        <w:lastRenderedPageBreak/>
        <w:drawing>
          <wp:inline distT="0" distB="0" distL="0" distR="0" wp14:anchorId="3004830E" wp14:editId="08C532B5">
            <wp:extent cx="5400040" cy="4286885"/>
            <wp:effectExtent l="0" t="0" r="0" b="0"/>
            <wp:docPr id="12541827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418273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86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6C5F" w:rsidRDefault="00AC6C5F">
      <w:r>
        <w:t xml:space="preserve">Arquivo gerado </w:t>
      </w:r>
    </w:p>
    <w:p w:rsidR="00AC6C5F" w:rsidRDefault="00AC6C5F">
      <w:r>
        <w:rPr>
          <w:noProof/>
        </w:rPr>
        <w:drawing>
          <wp:inline distT="0" distB="0" distL="0" distR="0" wp14:anchorId="2D965E1F" wp14:editId="2CDA9A22">
            <wp:extent cx="5400040" cy="4175760"/>
            <wp:effectExtent l="0" t="0" r="0" b="0"/>
            <wp:docPr id="123323311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3233112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75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6C5F" w:rsidRDefault="00AC6C5F">
      <w:r>
        <w:rPr>
          <w:noProof/>
        </w:rPr>
        <w:lastRenderedPageBreak/>
        <w:drawing>
          <wp:inline distT="0" distB="0" distL="0" distR="0" wp14:anchorId="3F48AAC5" wp14:editId="36C21687">
            <wp:extent cx="5400040" cy="4271645"/>
            <wp:effectExtent l="0" t="0" r="0" b="0"/>
            <wp:docPr id="95782387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782387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71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6C5F" w:rsidRDefault="00AC6C5F">
      <w:r>
        <w:t xml:space="preserve">Processo de Custodia Banco Safra Concluído </w:t>
      </w:r>
    </w:p>
    <w:p w:rsidR="00AC6C5F" w:rsidRDefault="00AC6C5F">
      <w:r>
        <w:rPr>
          <w:noProof/>
        </w:rPr>
        <w:lastRenderedPageBreak/>
        <w:drawing>
          <wp:inline distT="0" distB="0" distL="0" distR="0" wp14:anchorId="0D0B11B9" wp14:editId="4C3A062F">
            <wp:extent cx="5400040" cy="4305935"/>
            <wp:effectExtent l="0" t="0" r="0" b="0"/>
            <wp:docPr id="1439983736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9983736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05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217B" w:rsidRDefault="00AC6C5F">
      <w:r>
        <w:t xml:space="preserve">Pasta onde foi gerado os arquivos </w:t>
      </w:r>
    </w:p>
    <w:p w:rsidR="00AC6C5F" w:rsidRDefault="00AC6C5F">
      <w:r>
        <w:rPr>
          <w:noProof/>
        </w:rPr>
        <w:drawing>
          <wp:inline distT="0" distB="0" distL="0" distR="0" wp14:anchorId="2625C5C4" wp14:editId="2AEE2B12">
            <wp:extent cx="5400040" cy="1370330"/>
            <wp:effectExtent l="0" t="0" r="0" b="1270"/>
            <wp:docPr id="754583028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4583028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370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733B" w:rsidRDefault="00D2733B"/>
    <w:p w:rsidR="00D2733B" w:rsidRDefault="00D2733B"/>
    <w:p w:rsidR="00D2733B" w:rsidRDefault="00D2733B"/>
    <w:p w:rsidR="00D2733B" w:rsidRDefault="00D2733B"/>
    <w:p w:rsidR="00D2733B" w:rsidRDefault="00D2733B"/>
    <w:p w:rsidR="00D2733B" w:rsidRDefault="00D2733B"/>
    <w:p w:rsidR="00D2733B" w:rsidRDefault="00D2733B"/>
    <w:p w:rsidR="00D2733B" w:rsidRDefault="00D2733B"/>
    <w:p w:rsidR="00D2733B" w:rsidRDefault="00D2733B"/>
    <w:p w:rsidR="00D2733B" w:rsidRDefault="00D2733B"/>
    <w:p w:rsidR="00AC6C5F" w:rsidRDefault="00AC6C5F">
      <w:r>
        <w:t xml:space="preserve">Utilizando a Função F10 – Consultar </w:t>
      </w:r>
      <w:r>
        <w:sym w:font="Wingdings" w:char="F0E0"/>
      </w:r>
      <w:r>
        <w:t xml:space="preserve"> </w:t>
      </w:r>
      <w:r w:rsidR="00D2733B">
        <w:t xml:space="preserve">Este processo poderá ser regerado o arquivo se necessário </w:t>
      </w:r>
      <w:r w:rsidR="00D2733B">
        <w:sym w:font="Wingdings" w:char="F0E0"/>
      </w:r>
      <w:r w:rsidR="00D2733B">
        <w:t xml:space="preserve"> Devemos informar o Portador e o número do borderô (clicar na stea)</w:t>
      </w:r>
    </w:p>
    <w:p w:rsidR="00D2733B" w:rsidRDefault="00D2733B">
      <w:r>
        <w:rPr>
          <w:noProof/>
        </w:rPr>
        <w:drawing>
          <wp:inline distT="0" distB="0" distL="0" distR="0" wp14:anchorId="5472EAA7" wp14:editId="4C1D6A99">
            <wp:extent cx="5400040" cy="4344035"/>
            <wp:effectExtent l="0" t="0" r="0" b="0"/>
            <wp:docPr id="210848190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8481903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44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6C5F" w:rsidRDefault="00213F25">
      <w:r>
        <w:t>B</w:t>
      </w:r>
      <w:r w:rsidR="00D2733B">
        <w:t>otão gerar arquivo</w:t>
      </w:r>
      <w:r>
        <w:t xml:space="preserve"> </w:t>
      </w:r>
      <w:r>
        <w:sym w:font="Wingdings" w:char="F0E0"/>
      </w:r>
      <w:r w:rsidR="00D2733B">
        <w:t xml:space="preserve"> o sistema sobreponhe  o anterior </w:t>
      </w:r>
    </w:p>
    <w:p w:rsidR="00D2733B" w:rsidRDefault="00D2733B">
      <w:r>
        <w:t>Botão atualizar</w:t>
      </w:r>
      <w:r w:rsidR="00213F25">
        <w:sym w:font="Wingdings" w:char="F0E0"/>
      </w:r>
      <w:r w:rsidR="00213F25">
        <w:t xml:space="preserve"> </w:t>
      </w:r>
      <w:r>
        <w:t xml:space="preserve"> </w:t>
      </w:r>
      <w:r w:rsidR="00213F25">
        <w:t xml:space="preserve">Atualiza a grid </w:t>
      </w:r>
    </w:p>
    <w:p w:rsidR="00213F25" w:rsidRDefault="00213F25">
      <w:r>
        <w:t xml:space="preserve">Funções </w:t>
      </w:r>
    </w:p>
    <w:p w:rsidR="00213F25" w:rsidRDefault="00213F25">
      <w:r>
        <w:rPr>
          <w:noProof/>
        </w:rPr>
        <w:drawing>
          <wp:inline distT="0" distB="0" distL="0" distR="0" wp14:anchorId="7070FC82" wp14:editId="71E5490C">
            <wp:extent cx="5400040" cy="489585"/>
            <wp:effectExtent l="0" t="0" r="0" b="5715"/>
            <wp:docPr id="1802724157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2724157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89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547"/>
        <w:gridCol w:w="5947"/>
      </w:tblGrid>
      <w:tr w:rsidR="00213F25" w:rsidTr="00213F25">
        <w:tc>
          <w:tcPr>
            <w:tcW w:w="2547" w:type="dxa"/>
          </w:tcPr>
          <w:p w:rsidR="00213F25" w:rsidRDefault="00213F25">
            <w:r>
              <w:t xml:space="preserve">Função </w:t>
            </w:r>
          </w:p>
        </w:tc>
        <w:tc>
          <w:tcPr>
            <w:tcW w:w="5947" w:type="dxa"/>
          </w:tcPr>
          <w:p w:rsidR="00213F25" w:rsidRDefault="00213F25">
            <w:r>
              <w:t xml:space="preserve">Descrição </w:t>
            </w:r>
          </w:p>
        </w:tc>
      </w:tr>
      <w:tr w:rsidR="00213F25" w:rsidTr="00213F25">
        <w:tc>
          <w:tcPr>
            <w:tcW w:w="2547" w:type="dxa"/>
          </w:tcPr>
          <w:p w:rsidR="00213F25" w:rsidRDefault="00213F25">
            <w:r>
              <w:t>F3 – Fim</w:t>
            </w:r>
          </w:p>
        </w:tc>
        <w:tc>
          <w:tcPr>
            <w:tcW w:w="5947" w:type="dxa"/>
          </w:tcPr>
          <w:p w:rsidR="00213F25" w:rsidRDefault="00213F25">
            <w:r>
              <w:t>Finaliza o modulo de custodia</w:t>
            </w:r>
          </w:p>
        </w:tc>
      </w:tr>
      <w:tr w:rsidR="00213F25" w:rsidTr="00213F25">
        <w:tc>
          <w:tcPr>
            <w:tcW w:w="2547" w:type="dxa"/>
          </w:tcPr>
          <w:p w:rsidR="00213F25" w:rsidRDefault="00213F25">
            <w:r>
              <w:t>F6- Incluir</w:t>
            </w:r>
          </w:p>
        </w:tc>
        <w:tc>
          <w:tcPr>
            <w:tcW w:w="5947" w:type="dxa"/>
          </w:tcPr>
          <w:p w:rsidR="00213F25" w:rsidRDefault="00213F25">
            <w:r>
              <w:t xml:space="preserve">Inclui os cheques para a geração do arquivo </w:t>
            </w:r>
          </w:p>
        </w:tc>
      </w:tr>
      <w:tr w:rsidR="00213F25" w:rsidTr="00213F25">
        <w:tc>
          <w:tcPr>
            <w:tcW w:w="2547" w:type="dxa"/>
          </w:tcPr>
          <w:p w:rsidR="00213F25" w:rsidRDefault="00213F25">
            <w:r>
              <w:t>F9 – Filtrar</w:t>
            </w:r>
          </w:p>
        </w:tc>
        <w:tc>
          <w:tcPr>
            <w:tcW w:w="5947" w:type="dxa"/>
          </w:tcPr>
          <w:p w:rsidR="00213F25" w:rsidRDefault="00213F25">
            <w:r>
              <w:t xml:space="preserve">Consulta cheques para serem custodiados </w:t>
            </w:r>
          </w:p>
        </w:tc>
      </w:tr>
      <w:tr w:rsidR="00213F25" w:rsidTr="00213F25">
        <w:tc>
          <w:tcPr>
            <w:tcW w:w="2547" w:type="dxa"/>
          </w:tcPr>
          <w:p w:rsidR="00213F25" w:rsidRDefault="00213F25">
            <w:r>
              <w:t>F10 - Consultar</w:t>
            </w:r>
          </w:p>
        </w:tc>
        <w:tc>
          <w:tcPr>
            <w:tcW w:w="5947" w:type="dxa"/>
          </w:tcPr>
          <w:p w:rsidR="00213F25" w:rsidRDefault="00213F25">
            <w:r>
              <w:t xml:space="preserve">Consulta cheque já custodiados </w:t>
            </w:r>
          </w:p>
        </w:tc>
      </w:tr>
      <w:tr w:rsidR="00213F25" w:rsidTr="00213F25">
        <w:tc>
          <w:tcPr>
            <w:tcW w:w="2547" w:type="dxa"/>
          </w:tcPr>
          <w:p w:rsidR="00213F25" w:rsidRDefault="00213F25">
            <w:r>
              <w:t>F11 – Ag. Pref</w:t>
            </w:r>
          </w:p>
        </w:tc>
        <w:tc>
          <w:tcPr>
            <w:tcW w:w="5947" w:type="dxa"/>
          </w:tcPr>
          <w:p w:rsidR="00213F25" w:rsidRDefault="00213F25">
            <w:r>
              <w:t>Informa a agencia de preferencia (Agencia Mãe)</w:t>
            </w:r>
          </w:p>
        </w:tc>
      </w:tr>
      <w:tr w:rsidR="00213F25" w:rsidTr="00213F25">
        <w:tc>
          <w:tcPr>
            <w:tcW w:w="2547" w:type="dxa"/>
          </w:tcPr>
          <w:p w:rsidR="00213F25" w:rsidRDefault="00213F25">
            <w:r>
              <w:t>SHF4- Imprimir Analítico</w:t>
            </w:r>
          </w:p>
        </w:tc>
        <w:tc>
          <w:tcPr>
            <w:tcW w:w="5947" w:type="dxa"/>
          </w:tcPr>
          <w:p w:rsidR="00213F25" w:rsidRDefault="00213F25">
            <w:r>
              <w:t>Geração do relatório de cheques custodiados analíticos</w:t>
            </w:r>
          </w:p>
        </w:tc>
      </w:tr>
      <w:tr w:rsidR="00213F25" w:rsidTr="00213F25">
        <w:tc>
          <w:tcPr>
            <w:tcW w:w="2547" w:type="dxa"/>
          </w:tcPr>
          <w:p w:rsidR="00213F25" w:rsidRDefault="00213F25" w:rsidP="00213F25">
            <w:r>
              <w:t>SHF5- Imprimir Sintético</w:t>
            </w:r>
          </w:p>
        </w:tc>
        <w:tc>
          <w:tcPr>
            <w:tcW w:w="5947" w:type="dxa"/>
          </w:tcPr>
          <w:p w:rsidR="00213F25" w:rsidRDefault="00213F25" w:rsidP="00213F25">
            <w:r>
              <w:t xml:space="preserve">Geração do relatório de cheques custodiados </w:t>
            </w:r>
            <w:r>
              <w:t>sintéticos</w:t>
            </w:r>
          </w:p>
        </w:tc>
      </w:tr>
    </w:tbl>
    <w:p w:rsidR="00213F25" w:rsidRDefault="00213F25"/>
    <w:p w:rsidR="00213F25" w:rsidRDefault="00213F25"/>
    <w:p w:rsidR="00213F25" w:rsidRDefault="00213F25"/>
    <w:p w:rsidR="00213F25" w:rsidRDefault="00213F25"/>
    <w:p w:rsidR="00213F25" w:rsidRDefault="00213F25">
      <w:r>
        <w:t xml:space="preserve">Guia de deposito </w:t>
      </w:r>
      <w:r>
        <w:sym w:font="Wingdings" w:char="F0E0"/>
      </w:r>
      <w:r>
        <w:t xml:space="preserve"> Relatório analítico </w:t>
      </w:r>
    </w:p>
    <w:p w:rsidR="00213F25" w:rsidRDefault="00213F25">
      <w:r>
        <w:rPr>
          <w:noProof/>
        </w:rPr>
        <w:drawing>
          <wp:inline distT="0" distB="0" distL="0" distR="0" wp14:anchorId="788D2254" wp14:editId="2E095E21">
            <wp:extent cx="5400040" cy="1525270"/>
            <wp:effectExtent l="0" t="0" r="0" b="0"/>
            <wp:docPr id="1839180610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918061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525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3F25" w:rsidRDefault="00A33156">
      <w:r>
        <w:t xml:space="preserve">Guia de Deposito - </w:t>
      </w:r>
      <w:r w:rsidR="00213F25">
        <w:t>Relatório Sintético</w:t>
      </w:r>
    </w:p>
    <w:p w:rsidR="00213F25" w:rsidRDefault="00A33156">
      <w:r>
        <w:rPr>
          <w:noProof/>
        </w:rPr>
        <w:drawing>
          <wp:inline distT="0" distB="0" distL="0" distR="0" wp14:anchorId="4C4DBB51" wp14:editId="63455992">
            <wp:extent cx="5400040" cy="3409950"/>
            <wp:effectExtent l="0" t="0" r="0" b="0"/>
            <wp:docPr id="1387919534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7919534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09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3F25" w:rsidRDefault="00213F25"/>
    <w:p w:rsidR="00213F25" w:rsidRDefault="00213F25"/>
    <w:p w:rsidR="00213F25" w:rsidRDefault="00213F25"/>
    <w:p w:rsidR="004B217B" w:rsidRDefault="004B217B"/>
    <w:p w:rsidR="00CD1B37" w:rsidRDefault="00CD1B37"/>
    <w:p w:rsidR="00E67D48" w:rsidRDefault="00E67D48"/>
    <w:sectPr w:rsidR="00E67D4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D48"/>
    <w:rsid w:val="00116A07"/>
    <w:rsid w:val="00151F0E"/>
    <w:rsid w:val="00213F25"/>
    <w:rsid w:val="004B217B"/>
    <w:rsid w:val="00647CC8"/>
    <w:rsid w:val="0091247E"/>
    <w:rsid w:val="00A33156"/>
    <w:rsid w:val="00AC6C5F"/>
    <w:rsid w:val="00B649CA"/>
    <w:rsid w:val="00CD19BD"/>
    <w:rsid w:val="00CD1B37"/>
    <w:rsid w:val="00D21DEC"/>
    <w:rsid w:val="00D2733B"/>
    <w:rsid w:val="00D722CC"/>
    <w:rsid w:val="00DB5972"/>
    <w:rsid w:val="00E67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881C8F"/>
  <w15:chartTrackingRefBased/>
  <w15:docId w15:val="{6B9AE142-DACC-4D30-B5D7-ADCE65276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213F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633</TotalTime>
  <Pages>10</Pages>
  <Words>275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Paulo Ney</dc:creator>
  <cp:keywords/>
  <dc:description/>
  <cp:lastModifiedBy>Paulo Ney</cp:lastModifiedBy>
  <cp:revision>3</cp:revision>
  <dcterms:created xsi:type="dcterms:W3CDTF">2023-10-04T12:57:00Z</dcterms:created>
  <dcterms:modified xsi:type="dcterms:W3CDTF">2023-10-05T10:43:00Z</dcterms:modified>
</cp:coreProperties>
</file>