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58A" w:rsidRPr="005902E5" w:rsidRDefault="00763B3D" w:rsidP="005902E5">
      <w:pPr>
        <w:jc w:val="center"/>
        <w:rPr>
          <w:b/>
          <w:lang w:val="es-ES"/>
        </w:rPr>
      </w:pPr>
      <w:r w:rsidRPr="005902E5">
        <w:rPr>
          <w:b/>
          <w:lang w:val="es-ES"/>
        </w:rPr>
        <w:t>Informe de ocupación</w:t>
      </w:r>
      <w:r w:rsidR="00E36A19" w:rsidRPr="005902E5">
        <w:rPr>
          <w:b/>
          <w:lang w:val="es-ES"/>
        </w:rPr>
        <w:t xml:space="preserve">: Ingreso EF – Ingreso </w:t>
      </w:r>
      <w:proofErr w:type="spellStart"/>
      <w:r w:rsidR="00E36A19" w:rsidRPr="005902E5">
        <w:rPr>
          <w:b/>
          <w:lang w:val="es-ES"/>
        </w:rPr>
        <w:t>Prev</w:t>
      </w:r>
      <w:proofErr w:type="spellEnd"/>
      <w:r w:rsidR="00E36A19" w:rsidRPr="005902E5">
        <w:rPr>
          <w:b/>
          <w:lang w:val="es-ES"/>
        </w:rPr>
        <w:t xml:space="preserve"> - Tarifa media</w:t>
      </w:r>
    </w:p>
    <w:p w:rsidR="00E36A19" w:rsidRDefault="00E36A19">
      <w:pPr>
        <w:rPr>
          <w:lang w:val="es-ES"/>
        </w:rPr>
      </w:pPr>
    </w:p>
    <w:p w:rsidR="00315A57" w:rsidRDefault="00E36A19">
      <w:pPr>
        <w:rPr>
          <w:lang w:val="es-ES"/>
        </w:rPr>
      </w:pPr>
      <w:r w:rsidRPr="00E36A19">
        <w:rPr>
          <w:b/>
          <w:lang w:val="es-ES"/>
        </w:rPr>
        <w:t>Ingreso Efectivo</w:t>
      </w:r>
      <w:r>
        <w:rPr>
          <w:lang w:val="es-ES"/>
        </w:rPr>
        <w:t xml:space="preserve">: es lo que realmente ingreso de alojamiento y secundario de alojamientos en el día. Cuando esta </w:t>
      </w:r>
      <w:proofErr w:type="spellStart"/>
      <w:r>
        <w:rPr>
          <w:lang w:val="es-ES"/>
        </w:rPr>
        <w:t>info</w:t>
      </w:r>
      <w:proofErr w:type="spellEnd"/>
      <w:r>
        <w:rPr>
          <w:lang w:val="es-ES"/>
        </w:rPr>
        <w:t xml:space="preserve"> se ve a pasado, el importe es sin </w:t>
      </w:r>
      <w:proofErr w:type="spellStart"/>
      <w:r>
        <w:rPr>
          <w:lang w:val="es-ES"/>
        </w:rPr>
        <w:t>iva</w:t>
      </w:r>
      <w:proofErr w:type="spellEnd"/>
      <w:r>
        <w:rPr>
          <w:lang w:val="es-ES"/>
        </w:rPr>
        <w:t>. Cu</w:t>
      </w:r>
      <w:r w:rsidR="005902E5">
        <w:rPr>
          <w:lang w:val="es-ES"/>
        </w:rPr>
        <w:t xml:space="preserve">ando se ve a futuro, tiene </w:t>
      </w:r>
      <w:proofErr w:type="spellStart"/>
      <w:r w:rsidR="005902E5">
        <w:rPr>
          <w:lang w:val="es-ES"/>
        </w:rPr>
        <w:t>iva</w:t>
      </w:r>
      <w:proofErr w:type="spellEnd"/>
      <w:r w:rsidR="00AF42A3">
        <w:rPr>
          <w:lang w:val="es-ES"/>
        </w:rPr>
        <w:t xml:space="preserve"> cargado</w:t>
      </w:r>
      <w:r w:rsidR="005902E5">
        <w:rPr>
          <w:lang w:val="es-ES"/>
        </w:rPr>
        <w:t xml:space="preserve">. </w:t>
      </w:r>
      <w:r>
        <w:rPr>
          <w:lang w:val="es-ES"/>
        </w:rPr>
        <w:t xml:space="preserve">Cuando vemos que hay información en esta columna a días futuros, es porque hace referencia a reservas que ya están </w:t>
      </w:r>
      <w:proofErr w:type="spellStart"/>
      <w:r>
        <w:rPr>
          <w:lang w:val="es-ES"/>
        </w:rPr>
        <w:t>check</w:t>
      </w:r>
      <w:proofErr w:type="spellEnd"/>
      <w:r>
        <w:rPr>
          <w:lang w:val="es-ES"/>
        </w:rPr>
        <w:t xml:space="preserve"> in y pasan esos días en el hotel.</w:t>
      </w:r>
      <w:r w:rsidR="00AF42A3">
        <w:rPr>
          <w:lang w:val="es-ES"/>
        </w:rPr>
        <w:t xml:space="preserve"> </w:t>
      </w:r>
      <w:r w:rsidR="007275B5">
        <w:rPr>
          <w:lang w:val="es-ES"/>
        </w:rPr>
        <w:t>//ESTO ES DEPENDE DEL PAIS – HAY PAISES Q YA TIENEN EL IMPUESTO INCLUIDO EN LA TARIFA</w:t>
      </w:r>
    </w:p>
    <w:p w:rsidR="005902E5" w:rsidRDefault="005902E5">
      <w:pPr>
        <w:rPr>
          <w:lang w:val="es-ES"/>
        </w:rPr>
      </w:pPr>
      <w:r>
        <w:rPr>
          <w:lang w:val="es-ES"/>
        </w:rPr>
        <w:t xml:space="preserve">Si estamos viendo esta </w:t>
      </w:r>
      <w:proofErr w:type="spellStart"/>
      <w:r>
        <w:rPr>
          <w:lang w:val="es-ES"/>
        </w:rPr>
        <w:t>i</w:t>
      </w:r>
      <w:r w:rsidR="00102361">
        <w:rPr>
          <w:lang w:val="es-ES"/>
        </w:rPr>
        <w:t>nfo</w:t>
      </w:r>
      <w:proofErr w:type="spellEnd"/>
      <w:r w:rsidR="00102361">
        <w:rPr>
          <w:lang w:val="es-ES"/>
        </w:rPr>
        <w:t xml:space="preserve"> </w:t>
      </w:r>
      <w:proofErr w:type="spellStart"/>
      <w:r w:rsidR="00102361">
        <w:rPr>
          <w:lang w:val="es-ES"/>
        </w:rPr>
        <w:t>a</w:t>
      </w:r>
      <w:proofErr w:type="spellEnd"/>
      <w:r w:rsidR="00102361">
        <w:rPr>
          <w:lang w:val="es-ES"/>
        </w:rPr>
        <w:t xml:space="preserve"> pasado, podemos compararla</w:t>
      </w:r>
      <w:r>
        <w:rPr>
          <w:lang w:val="es-ES"/>
        </w:rPr>
        <w:t xml:space="preserve"> con el </w:t>
      </w:r>
      <w:proofErr w:type="spellStart"/>
      <w:r>
        <w:rPr>
          <w:lang w:val="es-ES"/>
        </w:rPr>
        <w:t>bendis</w:t>
      </w:r>
      <w:proofErr w:type="spellEnd"/>
      <w:r>
        <w:rPr>
          <w:lang w:val="es-ES"/>
        </w:rPr>
        <w:t xml:space="preserve">/ </w:t>
      </w:r>
      <w:proofErr w:type="spellStart"/>
      <w:r>
        <w:rPr>
          <w:lang w:val="es-ES"/>
        </w:rPr>
        <w:t>bordero</w:t>
      </w:r>
      <w:proofErr w:type="spellEnd"/>
      <w:r>
        <w:rPr>
          <w:lang w:val="es-ES"/>
        </w:rPr>
        <w:t xml:space="preserve"> de débitos/créditos</w:t>
      </w:r>
      <w:r w:rsidR="00102361">
        <w:rPr>
          <w:lang w:val="es-ES"/>
        </w:rPr>
        <w:t xml:space="preserve">. </w:t>
      </w:r>
      <w:r w:rsidR="00315A57">
        <w:rPr>
          <w:lang w:val="es-ES"/>
        </w:rPr>
        <w:t xml:space="preserve">Para que la </w:t>
      </w:r>
      <w:proofErr w:type="spellStart"/>
      <w:r w:rsidR="00315A57">
        <w:rPr>
          <w:lang w:val="es-ES"/>
        </w:rPr>
        <w:t>info</w:t>
      </w:r>
      <w:proofErr w:type="spellEnd"/>
      <w:r w:rsidR="00315A57">
        <w:rPr>
          <w:lang w:val="es-ES"/>
        </w:rPr>
        <w:t xml:space="preserve"> coincida, debo sumar todos los alojamientos y secundarios de alojamiento.</w:t>
      </w:r>
    </w:p>
    <w:p w:rsidR="000E25B9" w:rsidRDefault="000E25B9">
      <w:pPr>
        <w:rPr>
          <w:lang w:val="es-ES"/>
        </w:rPr>
      </w:pPr>
      <w:bookmarkStart w:id="0" w:name="OLE_LINK3"/>
      <w:bookmarkStart w:id="1" w:name="OLE_LINK4"/>
      <w:bookmarkStart w:id="2" w:name="OLE_LINK5"/>
      <w:r>
        <w:rPr>
          <w:lang w:val="es-ES"/>
        </w:rPr>
        <w:t xml:space="preserve">También puedo ver esta </w:t>
      </w:r>
      <w:proofErr w:type="spellStart"/>
      <w:r>
        <w:rPr>
          <w:lang w:val="es-ES"/>
        </w:rPr>
        <w:t>info</w:t>
      </w:r>
      <w:proofErr w:type="spellEnd"/>
      <w:r>
        <w:rPr>
          <w:lang w:val="es-ES"/>
        </w:rPr>
        <w:t xml:space="preserve"> en el RDS (ver </w:t>
      </w:r>
      <w:r w:rsidR="005F1518">
        <w:rPr>
          <w:lang w:val="es-ES"/>
        </w:rPr>
        <w:t>más</w:t>
      </w:r>
      <w:r>
        <w:rPr>
          <w:lang w:val="es-ES"/>
        </w:rPr>
        <w:t xml:space="preserve"> abajo)</w:t>
      </w:r>
    </w:p>
    <w:bookmarkEnd w:id="0"/>
    <w:bookmarkEnd w:id="1"/>
    <w:bookmarkEnd w:id="2"/>
    <w:p w:rsidR="00802A52" w:rsidRPr="00F777B5" w:rsidRDefault="00802A52" w:rsidP="00802A52">
      <w:pPr>
        <w:rPr>
          <w:b/>
          <w:lang w:val="es-ES"/>
        </w:rPr>
      </w:pPr>
      <w:r w:rsidRPr="00F777B5">
        <w:rPr>
          <w:b/>
          <w:lang w:val="es-ES"/>
        </w:rPr>
        <w:t xml:space="preserve">A tener en cuenta: </w:t>
      </w:r>
    </w:p>
    <w:p w:rsidR="00802A52" w:rsidRDefault="00802A52" w:rsidP="00802A52">
      <w:pPr>
        <w:rPr>
          <w:lang w:val="es-ES"/>
        </w:rPr>
      </w:pPr>
      <w:r>
        <w:rPr>
          <w:lang w:val="es-ES"/>
        </w:rPr>
        <w:t>SI hay algún debito/crédito que tenga tildado que cuenta en la ocupación. De ser así, si se genera algún cago con este concepto, habrá que tenerlo en cuenta a la hora de calcular la tarifa promedio e ingreso.</w:t>
      </w:r>
    </w:p>
    <w:p w:rsidR="00802A52" w:rsidRDefault="0059673D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 wp14:anchorId="1FBB979D" wp14:editId="7AB42731">
            <wp:extent cx="5391150" cy="2257425"/>
            <wp:effectExtent l="0" t="0" r="0" b="952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2A52" w:rsidRDefault="000F1E6C">
      <w:pPr>
        <w:rPr>
          <w:lang w:val="es-ES"/>
        </w:rPr>
      </w:pPr>
      <w:r>
        <w:rPr>
          <w:lang w:val="es-ES"/>
        </w:rPr>
        <w:t xml:space="preserve">Para buscar estos d/c fácilmente, tirar la siguiente </w:t>
      </w:r>
      <w:proofErr w:type="spellStart"/>
      <w:r>
        <w:rPr>
          <w:lang w:val="es-ES"/>
        </w:rPr>
        <w:t>query</w:t>
      </w:r>
      <w:proofErr w:type="spellEnd"/>
      <w:r>
        <w:rPr>
          <w:lang w:val="es-ES"/>
        </w:rPr>
        <w:t xml:space="preserve"> en la base de datos:</w:t>
      </w:r>
    </w:p>
    <w:p w:rsidR="000F1E6C" w:rsidRDefault="000F1E6C">
      <w:pPr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proofErr w:type="spellStart"/>
      <w:proofErr w:type="gram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select</w:t>
      </w:r>
      <w:proofErr w:type="spellEnd"/>
      <w:proofErr w:type="gram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*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from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tipodebcredhotel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where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contaocupacao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='S'</w:t>
      </w:r>
    </w:p>
    <w:p w:rsidR="000F1E6C" w:rsidRDefault="000F1E6C">
      <w:pPr>
        <w:rPr>
          <w:lang w:val="es-ES"/>
        </w:rPr>
      </w:pPr>
      <w:bookmarkStart w:id="3" w:name="_GoBack"/>
      <w:bookmarkEnd w:id="3"/>
    </w:p>
    <w:p w:rsidR="0059673D" w:rsidRDefault="000F1E6C" w:rsidP="0059673D">
      <w:pPr>
        <w:rPr>
          <w:rFonts w:ascii="Arial" w:hAnsi="Arial" w:cs="Arial"/>
          <w:color w:val="202124"/>
          <w:sz w:val="21"/>
          <w:szCs w:val="21"/>
          <w:shd w:val="clear" w:color="auto" w:fill="F8F9FA"/>
        </w:rPr>
      </w:pPr>
      <w:r>
        <w:rPr>
          <w:lang w:val="es-ES"/>
        </w:rPr>
        <w:t>Otra cosa a tener en cuenta es si el desayuno está incluido o no en la tarifa promedio.</w:t>
      </w:r>
      <w:r w:rsidR="0059673D">
        <w:rPr>
          <w:rFonts w:ascii="Arial" w:hAnsi="Arial" w:cs="Arial"/>
          <w:noProof/>
          <w:color w:val="202124"/>
          <w:sz w:val="21"/>
          <w:szCs w:val="21"/>
          <w:shd w:val="clear" w:color="auto" w:fill="F8F9FA"/>
          <w:lang w:eastAsia="es-AR"/>
        </w:rPr>
        <w:drawing>
          <wp:inline distT="0" distB="0" distL="0" distR="0">
            <wp:extent cx="5391150" cy="140970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6A19" w:rsidRDefault="00E36A19">
      <w:pPr>
        <w:rPr>
          <w:lang w:val="es-ES"/>
        </w:rPr>
      </w:pPr>
      <w:r w:rsidRPr="00E36A19">
        <w:rPr>
          <w:b/>
          <w:lang w:val="es-ES"/>
        </w:rPr>
        <w:lastRenderedPageBreak/>
        <w:t>Ingreso previsto</w:t>
      </w:r>
      <w:r>
        <w:rPr>
          <w:lang w:val="es-ES"/>
        </w:rPr>
        <w:t xml:space="preserve">: Es lo que se prevé que va a ingresar para esas fechas de alojamiento y secundario de alojamiento. Esta información siempre se ve a futuro y el monto va con </w:t>
      </w:r>
      <w:proofErr w:type="spellStart"/>
      <w:r>
        <w:rPr>
          <w:lang w:val="es-ES"/>
        </w:rPr>
        <w:t>iva</w:t>
      </w:r>
      <w:proofErr w:type="spellEnd"/>
      <w:r>
        <w:rPr>
          <w:lang w:val="es-ES"/>
        </w:rPr>
        <w:t>. Si buscamos en fechas pasadas, el monto debe ser cero</w:t>
      </w:r>
      <w:r w:rsidR="005902E5">
        <w:rPr>
          <w:lang w:val="es-ES"/>
        </w:rPr>
        <w:t xml:space="preserve"> o estar el campo en blanco</w:t>
      </w:r>
      <w:r>
        <w:rPr>
          <w:lang w:val="es-ES"/>
        </w:rPr>
        <w:t>.</w:t>
      </w:r>
    </w:p>
    <w:p w:rsidR="00E36A19" w:rsidRDefault="00E36A19">
      <w:pPr>
        <w:rPr>
          <w:lang w:val="es-ES"/>
        </w:rPr>
      </w:pPr>
    </w:p>
    <w:p w:rsidR="00E36A19" w:rsidRDefault="00E36A19">
      <w:pPr>
        <w:rPr>
          <w:lang w:val="es-ES"/>
        </w:rPr>
      </w:pPr>
      <w:r w:rsidRPr="005902E5">
        <w:rPr>
          <w:b/>
          <w:lang w:val="es-ES"/>
        </w:rPr>
        <w:t xml:space="preserve"> Tarifa media</w:t>
      </w:r>
      <w:r>
        <w:rPr>
          <w:lang w:val="es-ES"/>
        </w:rPr>
        <w:t>: Se calcula sumando todo lo que es alojamiento y secundarios de alojamiento (esto queda establecido en los débitos/créditos</w:t>
      </w:r>
      <w:r w:rsidR="008F2862">
        <w:rPr>
          <w:lang w:val="es-ES"/>
        </w:rPr>
        <w:t xml:space="preserve">. </w:t>
      </w:r>
      <w:proofErr w:type="spellStart"/>
      <w:r w:rsidR="008F2862">
        <w:rPr>
          <w:lang w:val="es-ES"/>
        </w:rPr>
        <w:t>Ej</w:t>
      </w:r>
      <w:proofErr w:type="spellEnd"/>
      <w:r w:rsidR="008F2862">
        <w:rPr>
          <w:lang w:val="es-ES"/>
        </w:rPr>
        <w:t xml:space="preserve">: </w:t>
      </w:r>
      <w:proofErr w:type="spellStart"/>
      <w:r w:rsidR="008F2862">
        <w:rPr>
          <w:lang w:val="es-ES"/>
        </w:rPr>
        <w:t>early</w:t>
      </w:r>
      <w:proofErr w:type="spellEnd"/>
      <w:r w:rsidR="008F2862">
        <w:rPr>
          <w:lang w:val="es-ES"/>
        </w:rPr>
        <w:t xml:space="preserve"> in, late </w:t>
      </w:r>
      <w:proofErr w:type="spellStart"/>
      <w:r w:rsidR="008F2862">
        <w:rPr>
          <w:lang w:val="es-ES"/>
        </w:rPr>
        <w:t>out</w:t>
      </w:r>
      <w:proofErr w:type="spellEnd"/>
      <w:r w:rsidR="008F2862">
        <w:rPr>
          <w:lang w:val="es-ES"/>
        </w:rPr>
        <w:t xml:space="preserve">, </w:t>
      </w:r>
      <w:proofErr w:type="spellStart"/>
      <w:r w:rsidR="008F2862">
        <w:rPr>
          <w:lang w:val="es-ES"/>
        </w:rPr>
        <w:t>day</w:t>
      </w:r>
      <w:proofErr w:type="spellEnd"/>
      <w:r w:rsidR="008F2862">
        <w:rPr>
          <w:lang w:val="es-ES"/>
        </w:rPr>
        <w:t xml:space="preserve"> use, descuento de alojamiento, </w:t>
      </w:r>
      <w:proofErr w:type="spellStart"/>
      <w:r w:rsidR="008F2862">
        <w:rPr>
          <w:lang w:val="es-ES"/>
        </w:rPr>
        <w:t>etc</w:t>
      </w:r>
      <w:proofErr w:type="spellEnd"/>
      <w:r>
        <w:rPr>
          <w:lang w:val="es-ES"/>
        </w:rPr>
        <w:t>) y se divide por la cantidad de habitaciones ocupadas. Tener en cuenta que</w:t>
      </w:r>
      <w:r w:rsidR="00B549C7">
        <w:rPr>
          <w:lang w:val="es-ES"/>
        </w:rPr>
        <w:t xml:space="preserve"> los descuentos de alojamiento  y </w:t>
      </w:r>
      <w:proofErr w:type="spellStart"/>
      <w:r w:rsidR="00B549C7">
        <w:rPr>
          <w:lang w:val="es-ES"/>
        </w:rPr>
        <w:t>estornos</w:t>
      </w:r>
      <w:proofErr w:type="spellEnd"/>
      <w:r w:rsidR="00B549C7">
        <w:rPr>
          <w:lang w:val="es-ES"/>
        </w:rPr>
        <w:t xml:space="preserve"> de estos ítems, influyen en el cálculo de la tarifa media. Si la misma está en negativo, posiblemente hubo más descuentos y/o </w:t>
      </w:r>
      <w:proofErr w:type="spellStart"/>
      <w:r w:rsidR="00B549C7">
        <w:rPr>
          <w:lang w:val="es-ES"/>
        </w:rPr>
        <w:t>estornos</w:t>
      </w:r>
      <w:proofErr w:type="spellEnd"/>
      <w:r w:rsidR="00B549C7">
        <w:rPr>
          <w:lang w:val="es-ES"/>
        </w:rPr>
        <w:t xml:space="preserve"> de lo que realmente ingreso. Una forma de chequearlo es comparar esa información con el </w:t>
      </w:r>
      <w:bookmarkStart w:id="4" w:name="OLE_LINK1"/>
      <w:bookmarkStart w:id="5" w:name="OLE_LINK2"/>
      <w:proofErr w:type="spellStart"/>
      <w:r w:rsidR="00B549C7">
        <w:rPr>
          <w:lang w:val="es-ES"/>
        </w:rPr>
        <w:t>bendis</w:t>
      </w:r>
      <w:proofErr w:type="spellEnd"/>
      <w:r w:rsidR="00B549C7">
        <w:rPr>
          <w:lang w:val="es-ES"/>
        </w:rPr>
        <w:t xml:space="preserve">/ </w:t>
      </w:r>
      <w:proofErr w:type="spellStart"/>
      <w:r w:rsidR="00B549C7">
        <w:rPr>
          <w:lang w:val="es-ES"/>
        </w:rPr>
        <w:t>bordero</w:t>
      </w:r>
      <w:proofErr w:type="spellEnd"/>
      <w:r w:rsidR="00B549C7">
        <w:rPr>
          <w:lang w:val="es-ES"/>
        </w:rPr>
        <w:t xml:space="preserve"> de débitos/créditos</w:t>
      </w:r>
      <w:bookmarkEnd w:id="4"/>
      <w:bookmarkEnd w:id="5"/>
      <w:r w:rsidR="00B549C7">
        <w:rPr>
          <w:lang w:val="es-ES"/>
        </w:rPr>
        <w:t>.</w:t>
      </w:r>
    </w:p>
    <w:p w:rsidR="004830CF" w:rsidRDefault="00C22367">
      <w:pPr>
        <w:rPr>
          <w:lang w:val="es-ES"/>
        </w:rPr>
      </w:pPr>
      <w:r>
        <w:rPr>
          <w:lang w:val="es-ES"/>
        </w:rPr>
        <w:t>Tener en cuenta también si las cortesías</w:t>
      </w:r>
      <w:r w:rsidR="000E25B9">
        <w:rPr>
          <w:lang w:val="es-ES"/>
        </w:rPr>
        <w:t>, canje</w:t>
      </w:r>
      <w:r w:rsidR="004830CF">
        <w:rPr>
          <w:lang w:val="es-ES"/>
        </w:rPr>
        <w:t xml:space="preserve"> y</w:t>
      </w:r>
      <w:r>
        <w:rPr>
          <w:lang w:val="es-ES"/>
        </w:rPr>
        <w:t xml:space="preserve"> uso de la casa i</w:t>
      </w:r>
      <w:r w:rsidR="000E25B9">
        <w:rPr>
          <w:lang w:val="es-ES"/>
        </w:rPr>
        <w:t>nfluyen en la tarifa media o no.</w:t>
      </w:r>
      <w:r w:rsidR="004830CF">
        <w:rPr>
          <w:lang w:val="es-ES"/>
        </w:rPr>
        <w:t xml:space="preserve"> Esto se visualiza desde los parámetros.</w:t>
      </w:r>
    </w:p>
    <w:p w:rsidR="00F777B5" w:rsidRDefault="00F777B5">
      <w:pPr>
        <w:rPr>
          <w:lang w:val="es-ES"/>
        </w:rPr>
      </w:pPr>
    </w:p>
    <w:p w:rsidR="000E25B9" w:rsidRDefault="000E25B9" w:rsidP="000E25B9">
      <w:pPr>
        <w:rPr>
          <w:lang w:val="es-ES"/>
        </w:rPr>
      </w:pPr>
      <w:r>
        <w:rPr>
          <w:lang w:val="es-ES"/>
        </w:rPr>
        <w:t>También</w:t>
      </w:r>
      <w:r w:rsidR="008F2862">
        <w:rPr>
          <w:lang w:val="es-ES"/>
        </w:rPr>
        <w:t xml:space="preserve"> puedo ver tarifa media</w:t>
      </w:r>
      <w:r>
        <w:rPr>
          <w:lang w:val="es-ES"/>
        </w:rPr>
        <w:t xml:space="preserve"> en el RDS (ver </w:t>
      </w:r>
      <w:proofErr w:type="spellStart"/>
      <w:r>
        <w:rPr>
          <w:lang w:val="es-ES"/>
        </w:rPr>
        <w:t>mas</w:t>
      </w:r>
      <w:proofErr w:type="spellEnd"/>
      <w:r>
        <w:rPr>
          <w:lang w:val="es-ES"/>
        </w:rPr>
        <w:t xml:space="preserve"> abajo)</w:t>
      </w:r>
    </w:p>
    <w:p w:rsidR="005902E5" w:rsidRDefault="005902E5">
      <w:pPr>
        <w:rPr>
          <w:lang w:val="es-ES"/>
        </w:rPr>
      </w:pPr>
    </w:p>
    <w:p w:rsidR="005902E5" w:rsidRDefault="005902E5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>
            <wp:extent cx="5391150" cy="22860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6A19" w:rsidRDefault="00E36A19">
      <w:pPr>
        <w:rPr>
          <w:lang w:val="es-ES"/>
        </w:rPr>
      </w:pPr>
    </w:p>
    <w:p w:rsidR="009D6700" w:rsidRDefault="009D6700" w:rsidP="009D6700">
      <w:pPr>
        <w:rPr>
          <w:lang w:val="es-ES"/>
        </w:rPr>
      </w:pPr>
    </w:p>
    <w:p w:rsidR="00E36A19" w:rsidRPr="00AF42A3" w:rsidRDefault="000E25B9" w:rsidP="009D6700">
      <w:pPr>
        <w:jc w:val="center"/>
        <w:rPr>
          <w:b/>
          <w:lang w:val="es-ES"/>
        </w:rPr>
      </w:pPr>
      <w:r w:rsidRPr="00AF42A3">
        <w:rPr>
          <w:b/>
          <w:lang w:val="es-ES"/>
        </w:rPr>
        <w:t>RDS</w:t>
      </w:r>
    </w:p>
    <w:p w:rsidR="000E25B9" w:rsidRDefault="000E25B9">
      <w:pPr>
        <w:rPr>
          <w:lang w:val="es-ES"/>
        </w:rPr>
      </w:pPr>
      <w:r>
        <w:rPr>
          <w:lang w:val="es-ES"/>
        </w:rPr>
        <w:t xml:space="preserve">Este informe debe ser configurado, ya que la </w:t>
      </w:r>
      <w:proofErr w:type="spellStart"/>
      <w:r>
        <w:rPr>
          <w:lang w:val="es-ES"/>
        </w:rPr>
        <w:t>info</w:t>
      </w:r>
      <w:proofErr w:type="spellEnd"/>
      <w:r>
        <w:rPr>
          <w:lang w:val="es-ES"/>
        </w:rPr>
        <w:t xml:space="preserve"> que muestra, dependerá de </w:t>
      </w:r>
      <w:r w:rsidR="00AF42A3">
        <w:rPr>
          <w:lang w:val="es-ES"/>
        </w:rPr>
        <w:t>cómo</w:t>
      </w:r>
      <w:r>
        <w:rPr>
          <w:lang w:val="es-ES"/>
        </w:rPr>
        <w:t xml:space="preserve"> estén cargados los grupos </w:t>
      </w:r>
      <w:r w:rsidR="00AF42A3">
        <w:rPr>
          <w:lang w:val="es-ES"/>
        </w:rPr>
        <w:t>totalizadores (ver instructivo de configuración de RDS).</w:t>
      </w:r>
    </w:p>
    <w:p w:rsidR="00AF42A3" w:rsidRDefault="00AF42A3">
      <w:pPr>
        <w:rPr>
          <w:lang w:val="es-ES"/>
        </w:rPr>
      </w:pPr>
      <w:r>
        <w:rPr>
          <w:lang w:val="es-ES"/>
        </w:rPr>
        <w:t xml:space="preserve">Si dentro del grupo HABITACIONES, están los ítems de alojamiento y secundario de alojamiento, entonces el monto total, deberá coincidir con el monto total de Ingreso efectivo del informe de ocupación, que a la vez coincide con el </w:t>
      </w:r>
      <w:proofErr w:type="spellStart"/>
      <w:r>
        <w:rPr>
          <w:lang w:val="es-ES"/>
        </w:rPr>
        <w:t>bendis</w:t>
      </w:r>
      <w:proofErr w:type="spellEnd"/>
      <w:r>
        <w:rPr>
          <w:lang w:val="es-ES"/>
        </w:rPr>
        <w:t xml:space="preserve"> de débitos/créditos.</w:t>
      </w:r>
    </w:p>
    <w:p w:rsidR="00AF42A3" w:rsidRDefault="008F2862">
      <w:pPr>
        <w:rPr>
          <w:lang w:val="es-ES"/>
        </w:rPr>
      </w:pPr>
      <w:proofErr w:type="spellStart"/>
      <w:r>
        <w:rPr>
          <w:lang w:val="es-ES"/>
        </w:rPr>
        <w:t>Ej</w:t>
      </w:r>
      <w:proofErr w:type="spellEnd"/>
      <w:r>
        <w:rPr>
          <w:lang w:val="es-ES"/>
        </w:rPr>
        <w:t>:</w:t>
      </w:r>
    </w:p>
    <w:p w:rsidR="008F2862" w:rsidRPr="009D6700" w:rsidRDefault="008F2862">
      <w:pPr>
        <w:rPr>
          <w:b/>
          <w:u w:val="single"/>
          <w:lang w:val="es-ES"/>
        </w:rPr>
      </w:pPr>
      <w:proofErr w:type="spellStart"/>
      <w:r w:rsidRPr="009D6700">
        <w:rPr>
          <w:b/>
          <w:u w:val="single"/>
          <w:lang w:val="es-ES"/>
        </w:rPr>
        <w:t>Bordero</w:t>
      </w:r>
      <w:proofErr w:type="spellEnd"/>
      <w:r w:rsidRPr="009D6700">
        <w:rPr>
          <w:b/>
          <w:u w:val="single"/>
          <w:lang w:val="es-ES"/>
        </w:rPr>
        <w:t xml:space="preserve"> de débitos/créditos</w:t>
      </w:r>
    </w:p>
    <w:p w:rsidR="008F2862" w:rsidRDefault="008F2862">
      <w:pPr>
        <w:rPr>
          <w:lang w:val="es-ES"/>
        </w:rPr>
      </w:pPr>
      <w:r>
        <w:rPr>
          <w:noProof/>
          <w:lang w:eastAsia="es-AR"/>
        </w:rPr>
        <w:lastRenderedPageBreak/>
        <w:drawing>
          <wp:inline distT="0" distB="0" distL="0" distR="0">
            <wp:extent cx="5400675" cy="2752725"/>
            <wp:effectExtent l="0" t="0" r="9525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00" w:rsidRDefault="009D6700">
      <w:pPr>
        <w:rPr>
          <w:b/>
          <w:lang w:val="es-ES"/>
        </w:rPr>
      </w:pPr>
    </w:p>
    <w:p w:rsidR="008F2862" w:rsidRPr="009D6700" w:rsidRDefault="008F2862">
      <w:pPr>
        <w:rPr>
          <w:b/>
          <w:u w:val="single"/>
          <w:lang w:val="es-ES"/>
        </w:rPr>
      </w:pPr>
      <w:r w:rsidRPr="009D6700">
        <w:rPr>
          <w:b/>
          <w:u w:val="single"/>
          <w:lang w:val="es-ES"/>
        </w:rPr>
        <w:t>Ocupación</w:t>
      </w:r>
    </w:p>
    <w:p w:rsidR="009D6700" w:rsidRPr="008F2862" w:rsidRDefault="009D6700">
      <w:pPr>
        <w:rPr>
          <w:b/>
          <w:lang w:val="es-ES"/>
        </w:rPr>
      </w:pPr>
      <w:r>
        <w:rPr>
          <w:b/>
          <w:lang w:val="es-ES"/>
        </w:rPr>
        <w:t>Ingreso efectivo</w:t>
      </w:r>
    </w:p>
    <w:p w:rsidR="009D6700" w:rsidRDefault="008F2862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>
            <wp:extent cx="5391150" cy="51435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00" w:rsidRDefault="009D6700">
      <w:pPr>
        <w:rPr>
          <w:lang w:val="es-ES"/>
        </w:rPr>
      </w:pPr>
    </w:p>
    <w:p w:rsidR="009D6700" w:rsidRPr="009D6700" w:rsidRDefault="009D6700">
      <w:pPr>
        <w:rPr>
          <w:b/>
          <w:lang w:val="es-ES"/>
        </w:rPr>
      </w:pPr>
      <w:r w:rsidRPr="009D6700">
        <w:rPr>
          <w:b/>
          <w:lang w:val="es-ES"/>
        </w:rPr>
        <w:t xml:space="preserve">Valor </w:t>
      </w:r>
      <w:proofErr w:type="gramStart"/>
      <w:r w:rsidRPr="009D6700">
        <w:rPr>
          <w:b/>
          <w:lang w:val="es-ES"/>
        </w:rPr>
        <w:t>diaria</w:t>
      </w:r>
      <w:proofErr w:type="gramEnd"/>
      <w:r w:rsidRPr="009D6700">
        <w:rPr>
          <w:b/>
          <w:lang w:val="es-ES"/>
        </w:rPr>
        <w:t xml:space="preserve"> media</w:t>
      </w:r>
    </w:p>
    <w:p w:rsidR="009D6700" w:rsidRDefault="009D6700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>
            <wp:extent cx="5391150" cy="34290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00" w:rsidRDefault="009D6700">
      <w:pPr>
        <w:rPr>
          <w:b/>
          <w:lang w:val="es-ES"/>
        </w:rPr>
      </w:pPr>
    </w:p>
    <w:p w:rsidR="009D6700" w:rsidRDefault="009D6700">
      <w:pPr>
        <w:rPr>
          <w:b/>
          <w:lang w:val="es-ES"/>
        </w:rPr>
      </w:pPr>
    </w:p>
    <w:p w:rsidR="009D6700" w:rsidRDefault="009D6700">
      <w:pPr>
        <w:rPr>
          <w:b/>
          <w:lang w:val="es-ES"/>
        </w:rPr>
      </w:pPr>
    </w:p>
    <w:p w:rsidR="009D6700" w:rsidRDefault="009D6700">
      <w:pPr>
        <w:rPr>
          <w:b/>
          <w:lang w:val="es-ES"/>
        </w:rPr>
      </w:pPr>
    </w:p>
    <w:p w:rsidR="009D6700" w:rsidRDefault="009D6700">
      <w:pPr>
        <w:rPr>
          <w:b/>
          <w:lang w:val="es-ES"/>
        </w:rPr>
      </w:pPr>
      <w:r w:rsidRPr="009D6700">
        <w:rPr>
          <w:b/>
          <w:lang w:val="es-ES"/>
        </w:rPr>
        <w:t>RDS</w:t>
      </w:r>
    </w:p>
    <w:p w:rsidR="009D6700" w:rsidRPr="009D6700" w:rsidRDefault="009D6700">
      <w:pPr>
        <w:rPr>
          <w:b/>
          <w:lang w:val="es-ES"/>
        </w:rPr>
      </w:pPr>
      <w:r>
        <w:rPr>
          <w:b/>
          <w:lang w:val="es-ES"/>
        </w:rPr>
        <w:t>Ingreso efectivo</w:t>
      </w:r>
    </w:p>
    <w:p w:rsidR="00E36A19" w:rsidRDefault="009D6700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>
            <wp:extent cx="5400675" cy="1276350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00" w:rsidRDefault="009D6700">
      <w:pPr>
        <w:rPr>
          <w:lang w:val="es-ES"/>
        </w:rPr>
      </w:pPr>
    </w:p>
    <w:p w:rsidR="009D6700" w:rsidRDefault="009D6700">
      <w:pPr>
        <w:rPr>
          <w:lang w:val="es-ES"/>
        </w:rPr>
      </w:pPr>
    </w:p>
    <w:p w:rsidR="009D6700" w:rsidRPr="00350597" w:rsidRDefault="009D6700">
      <w:pPr>
        <w:rPr>
          <w:b/>
          <w:lang w:val="es-ES"/>
        </w:rPr>
      </w:pPr>
      <w:r w:rsidRPr="00350597">
        <w:rPr>
          <w:b/>
          <w:lang w:val="es-ES"/>
        </w:rPr>
        <w:t xml:space="preserve">Valor </w:t>
      </w:r>
      <w:proofErr w:type="gramStart"/>
      <w:r w:rsidRPr="00350597">
        <w:rPr>
          <w:b/>
          <w:lang w:val="es-ES"/>
        </w:rPr>
        <w:t>diaria</w:t>
      </w:r>
      <w:proofErr w:type="gramEnd"/>
      <w:r w:rsidRPr="00350597">
        <w:rPr>
          <w:b/>
          <w:lang w:val="es-ES"/>
        </w:rPr>
        <w:t xml:space="preserve"> media</w:t>
      </w:r>
    </w:p>
    <w:p w:rsidR="009D6700" w:rsidRDefault="009D6700">
      <w:pPr>
        <w:rPr>
          <w:lang w:val="es-ES"/>
        </w:rPr>
      </w:pPr>
      <w:r>
        <w:rPr>
          <w:noProof/>
          <w:lang w:eastAsia="es-AR"/>
        </w:rPr>
        <w:drawing>
          <wp:inline distT="0" distB="0" distL="0" distR="0">
            <wp:extent cx="5391150" cy="17145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00" w:rsidRDefault="009D6700">
      <w:pPr>
        <w:rPr>
          <w:lang w:val="es-ES"/>
        </w:rPr>
      </w:pPr>
    </w:p>
    <w:p w:rsidR="000A1F63" w:rsidRDefault="000A1F63">
      <w:pPr>
        <w:rPr>
          <w:lang w:val="es-ES"/>
        </w:rPr>
      </w:pPr>
    </w:p>
    <w:p w:rsidR="000A1F63" w:rsidRDefault="000A1F63">
      <w:pPr>
        <w:rPr>
          <w:lang w:val="es-ES"/>
        </w:rPr>
      </w:pPr>
    </w:p>
    <w:p w:rsidR="000A1F63" w:rsidRPr="00461497" w:rsidRDefault="000A1F63">
      <w:pPr>
        <w:rPr>
          <w:rFonts w:ascii="Times New Roman" w:eastAsia="Times New Roman" w:hAnsi="Times New Roman" w:cs="Times New Roman"/>
          <w:sz w:val="24"/>
          <w:szCs w:val="24"/>
          <w:lang w:eastAsia="es-AR"/>
        </w:rPr>
      </w:pPr>
    </w:p>
    <w:sectPr w:rsidR="000A1F63" w:rsidRPr="004614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B3D"/>
    <w:rsid w:val="000024D0"/>
    <w:rsid w:val="000A1F63"/>
    <w:rsid w:val="000E25B9"/>
    <w:rsid w:val="000F1E6C"/>
    <w:rsid w:val="001015E2"/>
    <w:rsid w:val="00102361"/>
    <w:rsid w:val="0011758A"/>
    <w:rsid w:val="00315A57"/>
    <w:rsid w:val="00350597"/>
    <w:rsid w:val="00366F75"/>
    <w:rsid w:val="00461497"/>
    <w:rsid w:val="004830CF"/>
    <w:rsid w:val="005902E5"/>
    <w:rsid w:val="0059673D"/>
    <w:rsid w:val="005F1518"/>
    <w:rsid w:val="007275B5"/>
    <w:rsid w:val="00763B3D"/>
    <w:rsid w:val="007F67CA"/>
    <w:rsid w:val="00802A52"/>
    <w:rsid w:val="008F2862"/>
    <w:rsid w:val="009D6700"/>
    <w:rsid w:val="00AF22D8"/>
    <w:rsid w:val="00AF42A3"/>
    <w:rsid w:val="00B15FE3"/>
    <w:rsid w:val="00B549C7"/>
    <w:rsid w:val="00B600F4"/>
    <w:rsid w:val="00C22367"/>
    <w:rsid w:val="00CE1BC8"/>
    <w:rsid w:val="00E36A19"/>
    <w:rsid w:val="00F23D74"/>
    <w:rsid w:val="00F77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514E15-2FAE-4E36-B807-665987774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25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52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1460</TotalTime>
  <Pages>4</Pages>
  <Words>433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2021-03-12T12:38:00Z</dcterms:created>
  <dcterms:modified xsi:type="dcterms:W3CDTF">2021-04-09T18:51:00Z</dcterms:modified>
</cp:coreProperties>
</file>