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6FDC" w:rsidRPr="003777D7" w:rsidRDefault="009E42FA">
      <w:pPr>
        <w:rPr>
          <w:b/>
          <w:sz w:val="28"/>
          <w:szCs w:val="28"/>
        </w:rPr>
      </w:pPr>
      <w:r w:rsidRPr="003777D7">
        <w:rPr>
          <w:b/>
          <w:sz w:val="28"/>
          <w:szCs w:val="28"/>
        </w:rPr>
        <w:t>Modificações no Módulo SICOR para adaptação ao Catálogo 5.09</w:t>
      </w:r>
    </w:p>
    <w:p w:rsidR="009E42FA" w:rsidRPr="0075592C" w:rsidRDefault="009E42FA">
      <w:pPr>
        <w:rPr>
          <w:b/>
        </w:rPr>
      </w:pPr>
    </w:p>
    <w:p w:rsidR="008154C2" w:rsidRDefault="008154C2" w:rsidP="0075592C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 w:rsidRPr="0075592C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>Incluir</w:t>
      </w:r>
      <w:r w:rsidRPr="003777D7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 xml:space="preserve"> o cronograma de reembolso na COR0005 (Grupo_COR0005_Parcl).</w:t>
      </w:r>
    </w:p>
    <w:p w:rsidR="00C707B0" w:rsidRPr="00C707B0" w:rsidRDefault="00626D60" w:rsidP="003777D7">
      <w:pPr>
        <w:pStyle w:val="Corpodetexto"/>
        <w:spacing w:before="120" w:after="0" w:line="240" w:lineRule="atLeast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      </w:t>
      </w:r>
    </w:p>
    <w:p w:rsidR="00626D60" w:rsidRPr="00626D60" w:rsidRDefault="00626D60" w:rsidP="00626D60">
      <w:pPr>
        <w:pStyle w:val="Corpodetexto"/>
        <w:spacing w:before="120" w:after="0" w:line="240" w:lineRule="atLeast"/>
        <w:ind w:firstLine="708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 w:rsidRPr="00626D60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Alteração motivada pela n</w:t>
      </w:r>
      <w:r w:rsidRPr="00626D60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ecessidade de alterar o cronograma de reembolso</w:t>
      </w:r>
      <w:r w:rsidRPr="00626D60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de uma destinação.</w:t>
      </w:r>
    </w:p>
    <w:p w:rsidR="008154C2" w:rsidRDefault="0091373F" w:rsidP="00E4407E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As informações do cronograma de reembolso já</w:t>
      </w:r>
      <w:r w:rsidR="00CE7F8A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existem na mensagem COR0001 </w:t>
      </w:r>
      <w:r w:rsidR="00626D60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e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deverão ser replicadas para a mensagem COR0005, conforme </w:t>
      </w:r>
      <w:r w:rsidR="00626D60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o modelo abaixo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:</w:t>
      </w:r>
    </w:p>
    <w:p w:rsidR="0091373F" w:rsidRDefault="00EC166A" w:rsidP="004A6456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noProof/>
          <w:sz w:val="22"/>
          <w:szCs w:val="22"/>
          <w:lang w:eastAsia="pt-BR"/>
        </w:rPr>
        <w:drawing>
          <wp:inline distT="0" distB="0" distL="0" distR="0">
            <wp:extent cx="5397500" cy="3155949"/>
            <wp:effectExtent l="0" t="0" r="0" b="698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2579" cy="31706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373F" w:rsidRDefault="0091373F" w:rsidP="00E4407E">
      <w:pPr>
        <w:pStyle w:val="Corpodetexto"/>
        <w:spacing w:before="120" w:after="0" w:line="240" w:lineRule="atLeast"/>
        <w:ind w:left="720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83314C" w:rsidRDefault="003777D7" w:rsidP="00E4407E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O grupo_COR0005_Parcl não é de preenchimento obrigatório e pode ter múltiplas ocorrências. Ele será informado apenas q</w:t>
      </w:r>
      <w:r w:rsidRPr="00C707B0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uando se desejar alterar o cronograma de 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reembolso da destinação.</w:t>
      </w:r>
      <w:r w:rsidR="00626D60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Ele ficará contido dentro do Grupo de Destinação Financeira.</w:t>
      </w:r>
    </w:p>
    <w:p w:rsidR="00EC166A" w:rsidRDefault="0083314C" w:rsidP="00E4407E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C</w:t>
      </w:r>
      <w:r w:rsidR="00EC166A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ada ocorrência 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dentro desse grupo </w:t>
      </w:r>
      <w:r w:rsidR="00EC166A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deverá conter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as seguintes informações</w:t>
      </w:r>
      <w:r w:rsidR="00EC166A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:</w:t>
      </w:r>
    </w:p>
    <w:p w:rsidR="00EC166A" w:rsidRDefault="00EC166A" w:rsidP="00E4407E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- Número da Parcela </w:t>
      </w:r>
    </w:p>
    <w:p w:rsidR="00EC166A" w:rsidRDefault="00EC166A" w:rsidP="00E4407E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- Data Previsão de Pagamento</w:t>
      </w:r>
    </w:p>
    <w:p w:rsidR="00EC166A" w:rsidRDefault="00EC166A" w:rsidP="00E4407E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- Valor Principal da Parcela</w:t>
      </w:r>
    </w:p>
    <w:p w:rsidR="003777D7" w:rsidRPr="008154C2" w:rsidRDefault="003777D7" w:rsidP="008154C2">
      <w:pPr>
        <w:pStyle w:val="Corpodetexto"/>
        <w:spacing w:before="120" w:after="0" w:line="240" w:lineRule="atLeast"/>
        <w:ind w:left="720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8154C2" w:rsidRPr="0075592C" w:rsidRDefault="008154C2" w:rsidP="0075592C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</w:pPr>
      <w:r w:rsidRPr="0075592C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>Criar campo CNPJ Base Instituição Exigibilidade (</w:t>
      </w:r>
      <w:proofErr w:type="spellStart"/>
      <w:r w:rsidRPr="0075592C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>CNPJBaseInstExigldd</w:t>
      </w:r>
      <w:proofErr w:type="spellEnd"/>
      <w:r w:rsidRPr="0075592C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>) nas mensagens COR0001 e COR0005.</w:t>
      </w:r>
    </w:p>
    <w:p w:rsidR="008154C2" w:rsidRDefault="008154C2" w:rsidP="008154C2">
      <w:pPr>
        <w:pStyle w:val="Corpodetexto"/>
        <w:spacing w:before="120" w:after="0" w:line="240" w:lineRule="atLeast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381089" w:rsidRPr="006C4F20" w:rsidRDefault="00F81DE2" w:rsidP="006C4F20">
      <w:pPr>
        <w:spacing w:before="200" w:after="200" w:line="276" w:lineRule="auto"/>
        <w:ind w:firstLine="708"/>
        <w:jc w:val="both"/>
        <w:rPr>
          <w:bCs/>
          <w:iCs/>
        </w:rPr>
      </w:pPr>
      <w:r w:rsidRPr="006C4F20">
        <w:rPr>
          <w:bCs/>
        </w:rPr>
        <w:t>Alteração motivada pela n</w:t>
      </w:r>
      <w:r w:rsidRPr="006C4F20">
        <w:rPr>
          <w:bCs/>
        </w:rPr>
        <w:t>ecessidade de uma IF (instituição financeira) marcar outra IF como cumpridora da exigibilidade.</w:t>
      </w:r>
      <w:r w:rsidR="00381089" w:rsidRPr="006C4F20">
        <w:rPr>
          <w:bCs/>
        </w:rPr>
        <w:t xml:space="preserve"> </w:t>
      </w:r>
      <w:r w:rsidR="00381089" w:rsidRPr="006C4F20">
        <w:rPr>
          <w:bCs/>
          <w:iCs/>
        </w:rPr>
        <w:t>Quando uma IF (instituição financeira) desejar marcar</w:t>
      </w:r>
      <w:r w:rsidR="00381089" w:rsidRPr="006C4F20">
        <w:rPr>
          <w:iCs/>
        </w:rPr>
        <w:t xml:space="preserve"> outra IF como cumpridora de exigibilidade </w:t>
      </w:r>
      <w:r w:rsidR="00381089" w:rsidRPr="006C4F20">
        <w:rPr>
          <w:bCs/>
          <w:iCs/>
        </w:rPr>
        <w:t>do crédito rural</w:t>
      </w:r>
      <w:r w:rsidR="00381089" w:rsidRPr="006C4F20">
        <w:rPr>
          <w:iCs/>
        </w:rPr>
        <w:t xml:space="preserve">, preencher o campo </w:t>
      </w:r>
      <w:r w:rsidR="00381089" w:rsidRPr="006C4F20">
        <w:rPr>
          <w:color w:val="000000"/>
        </w:rPr>
        <w:t>CNPJ Base Instituição Exigibilidade (</w:t>
      </w:r>
      <w:proofErr w:type="spellStart"/>
      <w:r w:rsidR="00381089" w:rsidRPr="006C4F20">
        <w:rPr>
          <w:color w:val="000000"/>
        </w:rPr>
        <w:t>CNPJBaseInstExigldd</w:t>
      </w:r>
      <w:proofErr w:type="spellEnd"/>
      <w:r w:rsidR="00381089" w:rsidRPr="006C4F20">
        <w:rPr>
          <w:color w:val="000000"/>
        </w:rPr>
        <w:t xml:space="preserve">) na </w:t>
      </w:r>
      <w:r w:rsidR="00381089" w:rsidRPr="006C4F20">
        <w:rPr>
          <w:bCs/>
          <w:iCs/>
        </w:rPr>
        <w:t xml:space="preserve">COR0001 ou COR0005. A instituição financeira informada </w:t>
      </w:r>
      <w:r w:rsidR="00381089" w:rsidRPr="006C4F20">
        <w:rPr>
          <w:bCs/>
          <w:iCs/>
        </w:rPr>
        <w:lastRenderedPageBreak/>
        <w:t xml:space="preserve">em </w:t>
      </w:r>
      <w:proofErr w:type="spellStart"/>
      <w:r w:rsidR="00381089" w:rsidRPr="006C4F20">
        <w:rPr>
          <w:color w:val="000000"/>
        </w:rPr>
        <w:t>CNPJBaseInstExigldd</w:t>
      </w:r>
      <w:proofErr w:type="spellEnd"/>
      <w:r w:rsidR="00381089" w:rsidRPr="006C4F20">
        <w:rPr>
          <w:bCs/>
          <w:iCs/>
        </w:rPr>
        <w:t xml:space="preserve"> utilizará o “Saldo Médio Diário Dias Úteis Mês” da operação para cumprimento de exigibilidade do crédito rural.</w:t>
      </w:r>
    </w:p>
    <w:p w:rsidR="00F81DE2" w:rsidRPr="00F81DE2" w:rsidRDefault="00F81DE2" w:rsidP="00EC6BD4">
      <w:pPr>
        <w:pStyle w:val="Corpodetexto"/>
        <w:spacing w:before="120" w:after="0" w:line="240" w:lineRule="atLeast"/>
        <w:ind w:firstLine="709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316B8F" w:rsidRDefault="00F81DE2" w:rsidP="00EC6BD4">
      <w:pPr>
        <w:pStyle w:val="Corpodetexto"/>
        <w:spacing w:before="120" w:after="0" w:line="240" w:lineRule="atLeast"/>
        <w:ind w:firstLine="709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Deverá ser adicionada</w:t>
      </w:r>
      <w:r w:rsidR="00697C69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a </w:t>
      </w:r>
      <w:proofErr w:type="spellStart"/>
      <w:r w:rsidR="00697C69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 w:rsidR="00697C69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 w:rsidR="00697C69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CNPJBaseInstExigIdd</w:t>
      </w:r>
      <w:proofErr w:type="spellEnd"/>
      <w:r w:rsidR="00697C69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&gt; nas mensagens COR0001 e COR0005</w:t>
      </w:r>
      <w:r w:rsidR="00316B8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do módulo SICOR dentro do Grupo de Destinação Financeira, conforme o modelo abaixo:</w:t>
      </w:r>
    </w:p>
    <w:p w:rsidR="00360376" w:rsidRDefault="00360376" w:rsidP="00EC6BD4">
      <w:pPr>
        <w:pStyle w:val="Corpodetexto"/>
        <w:spacing w:before="120" w:after="0" w:line="240" w:lineRule="atLeast"/>
        <w:ind w:firstLine="709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697C69" w:rsidRDefault="00697C69" w:rsidP="00EC6BD4">
      <w:pPr>
        <w:pStyle w:val="Corpodetexto"/>
        <w:spacing w:before="120" w:after="0" w:line="240" w:lineRule="atLeast"/>
        <w:ind w:firstLine="709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 </w:t>
      </w:r>
      <w:r w:rsidR="00375B3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Dentro do COR0001</w:t>
      </w:r>
    </w:p>
    <w:p w:rsidR="00375B3F" w:rsidRDefault="00375B3F" w:rsidP="00F54A61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noProof/>
          <w:sz w:val="22"/>
          <w:szCs w:val="22"/>
          <w:lang w:eastAsia="pt-BR"/>
        </w:rPr>
        <w:drawing>
          <wp:inline distT="0" distB="0" distL="0" distR="0">
            <wp:extent cx="5046116" cy="2228850"/>
            <wp:effectExtent l="0" t="0" r="254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4007" cy="223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0376" w:rsidRDefault="00375B3F" w:rsidP="008154C2">
      <w:pPr>
        <w:pStyle w:val="Corpodetexto"/>
        <w:spacing w:before="120" w:after="0" w:line="240" w:lineRule="atLeast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</w:r>
    </w:p>
    <w:p w:rsidR="00697C69" w:rsidRDefault="00375B3F" w:rsidP="00360376">
      <w:pPr>
        <w:pStyle w:val="Corpodetexto"/>
        <w:spacing w:before="120" w:after="0" w:line="240" w:lineRule="atLeast"/>
        <w:ind w:firstLine="708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Dentro do COR0005</w:t>
      </w:r>
    </w:p>
    <w:p w:rsidR="00375B3F" w:rsidRDefault="00F54A61" w:rsidP="008154C2">
      <w:pPr>
        <w:pStyle w:val="Corpodetexto"/>
        <w:spacing w:before="120" w:after="0" w:line="240" w:lineRule="atLeast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noProof/>
          <w:sz w:val="22"/>
          <w:szCs w:val="22"/>
          <w:lang w:eastAsia="pt-BR"/>
        </w:rPr>
        <w:drawing>
          <wp:inline distT="0" distB="0" distL="0" distR="0">
            <wp:extent cx="5391150" cy="3155950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315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0376" w:rsidRDefault="00F775D0" w:rsidP="00360376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</w:r>
    </w:p>
    <w:p w:rsidR="00375B3F" w:rsidRDefault="00F775D0" w:rsidP="00360376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O preenchimento da nova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não é obrigatório mas caso seja preenchido, deverá conter o CNPJ Base (primeiros 8 números do CPF) da Instituição que terá a exigibilidade.</w:t>
      </w:r>
    </w:p>
    <w:p w:rsidR="00F775D0" w:rsidRPr="008154C2" w:rsidRDefault="00F775D0" w:rsidP="008154C2">
      <w:pPr>
        <w:pStyle w:val="Corpodetexto"/>
        <w:spacing w:before="120" w:after="0" w:line="240" w:lineRule="atLeast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8154C2" w:rsidRPr="00360376" w:rsidRDefault="008154C2" w:rsidP="0075592C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</w:pPr>
      <w:r w:rsidRPr="00360376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lastRenderedPageBreak/>
        <w:t>Criar campo Indicador Conformidade Imóvel Rural (</w:t>
      </w:r>
      <w:proofErr w:type="spellStart"/>
      <w:r w:rsidRPr="00360376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>IndrConfddImovlRural</w:t>
      </w:r>
      <w:proofErr w:type="spellEnd"/>
      <w:r w:rsidRPr="00360376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>) nas mensagens COR0001 e COR0003R1.</w:t>
      </w:r>
    </w:p>
    <w:p w:rsidR="008154C2" w:rsidRDefault="008154C2" w:rsidP="008154C2">
      <w:pPr>
        <w:pStyle w:val="Corpodetexto"/>
        <w:spacing w:before="120" w:after="0" w:line="240" w:lineRule="atLeast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FF7789" w:rsidRPr="00FF7789" w:rsidRDefault="006C4F20" w:rsidP="00FF7789">
      <w:pPr>
        <w:spacing w:before="200" w:after="200" w:line="276" w:lineRule="auto"/>
        <w:ind w:firstLine="708"/>
        <w:jc w:val="both"/>
        <w:rPr>
          <w:bCs/>
          <w:iCs/>
        </w:rPr>
      </w:pPr>
      <w:r w:rsidRPr="00FF7789">
        <w:rPr>
          <w:bCs/>
        </w:rPr>
        <w:t>Alteração motivada pela n</w:t>
      </w:r>
      <w:r w:rsidRPr="00FF7789">
        <w:rPr>
          <w:bCs/>
        </w:rPr>
        <w:t>ecessidade de informar indicador de conformidade do imóvel rural.</w:t>
      </w:r>
      <w:r w:rsidRPr="00FF7789">
        <w:rPr>
          <w:bCs/>
        </w:rPr>
        <w:t xml:space="preserve"> </w:t>
      </w:r>
      <w:r w:rsidR="00FF7789" w:rsidRPr="00FF7789">
        <w:rPr>
          <w:bCs/>
          <w:iCs/>
        </w:rPr>
        <w:t xml:space="preserve">Os campos NIRF e SNCR, no grupo de proprietário, passarão a ser obrigatórios. </w:t>
      </w:r>
      <w:r w:rsidR="00FF7789">
        <w:rPr>
          <w:bCs/>
          <w:iCs/>
        </w:rPr>
        <w:t xml:space="preserve"> </w:t>
      </w:r>
      <w:r w:rsidR="00FF7789" w:rsidRPr="00FF7789">
        <w:rPr>
          <w:bCs/>
          <w:iCs/>
        </w:rPr>
        <w:t xml:space="preserve">No entanto, para situações de exceção, o campo </w:t>
      </w:r>
      <w:r w:rsidR="00FF7789" w:rsidRPr="00FF7789">
        <w:rPr>
          <w:iCs/>
        </w:rPr>
        <w:t>Indicador Conformidade Imóvel Rural (</w:t>
      </w:r>
      <w:proofErr w:type="spellStart"/>
      <w:r w:rsidR="00FF7789" w:rsidRPr="007A16AF">
        <w:t>IndrConfddImovlRural</w:t>
      </w:r>
      <w:proofErr w:type="spellEnd"/>
      <w:r w:rsidR="00FF7789">
        <w:t>)</w:t>
      </w:r>
      <w:r w:rsidR="00FF7789" w:rsidRPr="00FF7789">
        <w:rPr>
          <w:iCs/>
        </w:rPr>
        <w:t xml:space="preserve"> poderá ser informado com valor ‘S’ para dispensar a obrigatoriedade destes campos.</w:t>
      </w:r>
    </w:p>
    <w:p w:rsidR="006C4F20" w:rsidRDefault="00D7363F" w:rsidP="006C4F20">
      <w:pPr>
        <w:pStyle w:val="Corpodetexto"/>
        <w:spacing w:before="120" w:after="0" w:line="240" w:lineRule="atLeast"/>
        <w:ind w:firstLine="709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Deverá ser inserida a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 w:rsidRPr="00D7363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IndrConfddImovlRural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&gt; correspondente ao </w:t>
      </w:r>
      <w:r w:rsidRPr="00D7363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campo Indicador Conformidade Imóvel Rural 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na mensagem</w:t>
      </w:r>
      <w:r w:rsidRPr="00D7363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COR0001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, conforme modelo abaixo:</w:t>
      </w:r>
    </w:p>
    <w:p w:rsidR="00D7363F" w:rsidRDefault="004A6456" w:rsidP="004A6456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noProof/>
          <w:sz w:val="22"/>
          <w:szCs w:val="22"/>
          <w:lang w:eastAsia="pt-BR"/>
        </w:rPr>
        <w:drawing>
          <wp:inline distT="0" distB="0" distL="0" distR="0">
            <wp:extent cx="5397500" cy="232410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2324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46F8" w:rsidRDefault="004C46F8" w:rsidP="004A6456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4C46F8" w:rsidRDefault="004C46F8" w:rsidP="004A6456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  <w:t xml:space="preserve">A nova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não é de preenchimento obrigatório mas se preenchida, deverá assumir os valores ‘S’ (Sim) ou ‘N’ (Não).</w:t>
      </w:r>
      <w:r w:rsidR="00566B79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Ela ficará dentro do Grupo de Destinação Financeira.</w:t>
      </w:r>
    </w:p>
    <w:p w:rsidR="006C4F20" w:rsidRPr="008154C2" w:rsidRDefault="006C4F20" w:rsidP="008154C2">
      <w:pPr>
        <w:pStyle w:val="Corpodetexto"/>
        <w:spacing w:before="120" w:after="0" w:line="240" w:lineRule="atLeast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8154C2" w:rsidRPr="00D214B9" w:rsidRDefault="008154C2" w:rsidP="0075592C">
      <w:pPr>
        <w:pStyle w:val="Corpodetexto"/>
        <w:numPr>
          <w:ilvl w:val="0"/>
          <w:numId w:val="4"/>
        </w:numPr>
        <w:spacing w:before="120" w:after="0" w:line="240" w:lineRule="atLeast"/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</w:pPr>
      <w:r w:rsidRPr="00D214B9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>Criar campo Tipo Conformidade Outros (</w:t>
      </w:r>
      <w:proofErr w:type="spellStart"/>
      <w:r w:rsidRPr="00D214B9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>TpConfddOtr</w:t>
      </w:r>
      <w:proofErr w:type="spellEnd"/>
      <w:r w:rsidRPr="00D214B9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 xml:space="preserve">) </w:t>
      </w:r>
      <w:r w:rsidR="00D214B9" w:rsidRPr="00D214B9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>na mensagem</w:t>
      </w:r>
      <w:r w:rsidRPr="00D214B9">
        <w:rPr>
          <w:rFonts w:asciiTheme="minorHAnsi" w:eastAsiaTheme="minorHAnsi" w:hAnsiTheme="minorHAnsi" w:cstheme="minorBidi"/>
          <w:b/>
          <w:bCs w:val="0"/>
          <w:sz w:val="22"/>
          <w:szCs w:val="22"/>
          <w:lang w:eastAsia="en-US"/>
        </w:rPr>
        <w:t xml:space="preserve"> COR0001.</w:t>
      </w:r>
    </w:p>
    <w:p w:rsidR="008154C2" w:rsidRPr="008154C2" w:rsidRDefault="008154C2" w:rsidP="008154C2">
      <w:pPr>
        <w:pStyle w:val="Corpodetexto"/>
        <w:spacing w:before="120" w:after="0" w:line="240" w:lineRule="atLeast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344F1C" w:rsidRDefault="008051CA" w:rsidP="00344F1C">
      <w:pPr>
        <w:spacing w:before="120" w:after="0" w:line="240" w:lineRule="atLeast"/>
        <w:ind w:firstLine="708"/>
        <w:jc w:val="both"/>
        <w:rPr>
          <w:bCs/>
        </w:rPr>
      </w:pPr>
      <w:r w:rsidRPr="00344F1C">
        <w:rPr>
          <w:bCs/>
        </w:rPr>
        <w:t xml:space="preserve">Alteração motivada pela necessidade de </w:t>
      </w:r>
      <w:r w:rsidRPr="00344F1C">
        <w:rPr>
          <w:bCs/>
        </w:rPr>
        <w:t>informar tipo de conformidade outros, para situações não previstas nos demais indicadores de conformidade</w:t>
      </w:r>
      <w:r w:rsidRPr="00344F1C">
        <w:rPr>
          <w:bCs/>
        </w:rPr>
        <w:t xml:space="preserve">. </w:t>
      </w:r>
    </w:p>
    <w:p w:rsidR="00344F1C" w:rsidRPr="00344F1C" w:rsidRDefault="00344F1C" w:rsidP="00344F1C">
      <w:pPr>
        <w:spacing w:before="120" w:after="0" w:line="240" w:lineRule="atLeast"/>
        <w:ind w:firstLine="708"/>
        <w:jc w:val="both"/>
        <w:rPr>
          <w:iCs/>
        </w:rPr>
      </w:pPr>
      <w:r w:rsidRPr="00344F1C">
        <w:rPr>
          <w:bCs/>
          <w:iCs/>
        </w:rPr>
        <w:t>O domínio do campo vai de 00 a 99 e será utilizado para instituição financeira dar conformidade para situações de exceção previstas no MCR. A descrição de cada código será divulgada pelo DEROP, à medida que forem criadas regras de negócio que precisem deste campo.</w:t>
      </w:r>
    </w:p>
    <w:p w:rsidR="00344F1C" w:rsidRDefault="00344F1C" w:rsidP="00344F1C">
      <w:pPr>
        <w:pStyle w:val="Corpodetexto"/>
        <w:spacing w:before="120" w:after="0" w:line="240" w:lineRule="atLeast"/>
        <w:ind w:firstLine="709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Deverá ser inserida a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TpConfddOtr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&gt; correspondente ao </w:t>
      </w:r>
      <w:r w:rsidRPr="00D7363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campo 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Tipo Conformidade Outros 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na mensagem</w:t>
      </w:r>
      <w:r w:rsidRPr="00D7363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COR0001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, conforme modelo abaixo:</w:t>
      </w:r>
    </w:p>
    <w:p w:rsidR="008154C2" w:rsidRDefault="00616288" w:rsidP="00616288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noProof/>
          <w:sz w:val="22"/>
          <w:szCs w:val="22"/>
          <w:lang w:eastAsia="pt-BR"/>
        </w:rPr>
        <w:lastRenderedPageBreak/>
        <w:drawing>
          <wp:inline distT="0" distB="0" distL="0" distR="0">
            <wp:extent cx="5397500" cy="2343150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288" w:rsidRDefault="00616288" w:rsidP="00616288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616288" w:rsidRDefault="00616288" w:rsidP="00616288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A nova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não é de preenchimento obrigatório mas se preenchida, deverá assumir os valores 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previstos dentro de um domínio específico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. Ela ficará dentro do Grupo de Destinação Financeira.</w:t>
      </w:r>
    </w:p>
    <w:p w:rsidR="00616288" w:rsidRDefault="00616288" w:rsidP="00616288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436D3B" w:rsidRDefault="00436D3B" w:rsidP="00616288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436D3B" w:rsidRPr="00436D3B" w:rsidRDefault="00436D3B" w:rsidP="00616288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/>
          <w:bCs w:val="0"/>
          <w:sz w:val="28"/>
          <w:szCs w:val="28"/>
          <w:lang w:eastAsia="en-US"/>
        </w:rPr>
      </w:pPr>
      <w:r w:rsidRPr="00436D3B">
        <w:rPr>
          <w:rFonts w:asciiTheme="minorHAnsi" w:eastAsiaTheme="minorHAnsi" w:hAnsiTheme="minorHAnsi" w:cstheme="minorBidi"/>
          <w:b/>
          <w:bCs w:val="0"/>
          <w:sz w:val="28"/>
          <w:szCs w:val="28"/>
          <w:lang w:eastAsia="en-US"/>
        </w:rPr>
        <w:t>Tarefas necessárias para adequação do módulo SICOR</w:t>
      </w:r>
    </w:p>
    <w:p w:rsidR="00436D3B" w:rsidRDefault="00436D3B" w:rsidP="00616288">
      <w:pPr>
        <w:pStyle w:val="Corpodetexto"/>
        <w:spacing w:before="120" w:after="0" w:line="240" w:lineRule="atLeast"/>
        <w:ind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D1583F" w:rsidRDefault="00436D3B" w:rsidP="00436D3B">
      <w:pPr>
        <w:pStyle w:val="Corpodetexto"/>
        <w:numPr>
          <w:ilvl w:val="0"/>
          <w:numId w:val="7"/>
        </w:numPr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Ajuste na geração do a</w:t>
      </w:r>
      <w:r w:rsidR="00D1583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rquivo XML da mensagem COR0001 para acrescentar as informações das </w:t>
      </w:r>
      <w:proofErr w:type="spellStart"/>
      <w:r w:rsidR="00D1583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tags</w:t>
      </w:r>
      <w:proofErr w:type="spellEnd"/>
      <w:r w:rsidR="00D1583F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abaixo dentro do Grupo de Destinação Financeira:</w:t>
      </w: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-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IndrConfddImovIRural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&gt;: Indicador Conformidade Imóvel Rural</w:t>
      </w: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-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TpConfddOtr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&gt;: Tipo Conformidade Outros</w:t>
      </w: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-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CNPJBaseInstExigIdd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&gt;: CNPJ Base Instituição Exigibilidade</w:t>
      </w: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D1583F" w:rsidRDefault="00D1583F" w:rsidP="00D1583F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noProof/>
          <w:sz w:val="22"/>
          <w:szCs w:val="22"/>
          <w:lang w:eastAsia="pt-BR"/>
        </w:rPr>
        <w:drawing>
          <wp:inline distT="0" distB="0" distL="0" distR="0">
            <wp:extent cx="5397500" cy="2368550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236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6D3B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</w:t>
      </w:r>
    </w:p>
    <w:p w:rsidR="00436D3B" w:rsidRDefault="00D1583F" w:rsidP="00D1583F">
      <w:pPr>
        <w:pStyle w:val="Corpodetexto"/>
        <w:numPr>
          <w:ilvl w:val="0"/>
          <w:numId w:val="7"/>
        </w:numPr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lastRenderedPageBreak/>
        <w:t xml:space="preserve">Ajuste na geração do arquivo XML da mensagem COR0005 para acrescentar as informações das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tags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abaixo dentro do Grupo de Destinação Financeira:</w:t>
      </w: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-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&lt;Grupo_COR0005_Parcl&gt; com as informações de parcelas</w:t>
      </w: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  <w:t xml:space="preserve">-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NumParcl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&gt;: Número de Parcela</w:t>
      </w: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  <w:t xml:space="preserve">-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DtPrvPgto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&gt;: Data Previsão Pagamento</w:t>
      </w:r>
    </w:p>
    <w:p w:rsidR="00D1583F" w:rsidRDefault="00D1583F" w:rsidP="00D158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  <w:t xml:space="preserve">-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VlrPrincipalParcl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&gt;: Valor Principal Parcela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</w:r>
    </w:p>
    <w:p w:rsidR="00D1583F" w:rsidRDefault="00D1583F" w:rsidP="00D1583F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</w:r>
    </w:p>
    <w:p w:rsidR="00D1583F" w:rsidRDefault="00D1583F" w:rsidP="00D1583F">
      <w:pPr>
        <w:pStyle w:val="Corpodetexto"/>
        <w:spacing w:before="120" w:after="0" w:line="240" w:lineRule="atLeast"/>
        <w:ind w:left="360"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-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&lt;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CNPJBaseInstExigIdd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&gt;: CNPJ Base Instituição Exigibilidade</w:t>
      </w:r>
    </w:p>
    <w:p w:rsidR="00D1583F" w:rsidRDefault="00D1583F" w:rsidP="00D1583F">
      <w:pPr>
        <w:pStyle w:val="Corpodetexto"/>
        <w:spacing w:before="120" w:after="0" w:line="240" w:lineRule="atLeast"/>
        <w:ind w:left="360"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</w:r>
    </w:p>
    <w:p w:rsidR="00D1583F" w:rsidRDefault="00D1583F" w:rsidP="00D1583F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noProof/>
          <w:sz w:val="22"/>
          <w:szCs w:val="22"/>
          <w:lang w:eastAsia="pt-BR"/>
        </w:rPr>
        <w:drawing>
          <wp:inline distT="0" distB="0" distL="0" distR="0">
            <wp:extent cx="5397500" cy="3162300"/>
            <wp:effectExtent l="0" t="0" r="0" b="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500" cy="316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1583F" w:rsidRDefault="00D1583F" w:rsidP="00D1583F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E03B3F" w:rsidRDefault="00E03B3F" w:rsidP="00E03B3F">
      <w:pPr>
        <w:pStyle w:val="Corpodetexto"/>
        <w:numPr>
          <w:ilvl w:val="0"/>
          <w:numId w:val="7"/>
        </w:numPr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Inclusão dos campos novos na ta</w:t>
      </w:r>
      <w:r w:rsidR="008E5F0B"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bela T459GRDF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correspondente às novas </w:t>
      </w:r>
      <w:proofErr w:type="spellStart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tags</w:t>
      </w:r>
      <w:proofErr w:type="spellEnd"/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 a serem incluídas no Grupo de Destinação Financeira, conforme segue:</w:t>
      </w:r>
    </w:p>
    <w:p w:rsidR="00E03B3F" w:rsidRPr="00E03B3F" w:rsidRDefault="00E03B3F" w:rsidP="00E03B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tbl>
      <w:tblPr>
        <w:tblStyle w:val="Tabelacomgrade"/>
        <w:tblW w:w="0" w:type="auto"/>
        <w:tblInd w:w="279" w:type="dxa"/>
        <w:tblLook w:val="04A0" w:firstRow="1" w:lastRow="0" w:firstColumn="1" w:lastColumn="0" w:noHBand="0" w:noVBand="1"/>
      </w:tblPr>
      <w:tblGrid>
        <w:gridCol w:w="2002"/>
        <w:gridCol w:w="1589"/>
        <w:gridCol w:w="997"/>
        <w:gridCol w:w="1276"/>
        <w:gridCol w:w="2351"/>
      </w:tblGrid>
      <w:tr w:rsidR="00606119" w:rsidRPr="008E5F0B" w:rsidTr="00E03B3F">
        <w:tc>
          <w:tcPr>
            <w:tcW w:w="1701" w:type="dxa"/>
          </w:tcPr>
          <w:p w:rsidR="00E03B3F" w:rsidRPr="008E5F0B" w:rsidRDefault="00E03B3F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8E5F0B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Campo</w:t>
            </w:r>
          </w:p>
        </w:tc>
        <w:tc>
          <w:tcPr>
            <w:tcW w:w="1701" w:type="dxa"/>
          </w:tcPr>
          <w:p w:rsidR="00E03B3F" w:rsidRPr="008E5F0B" w:rsidRDefault="00E03B3F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8E5F0B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Tipo</w:t>
            </w:r>
          </w:p>
        </w:tc>
        <w:tc>
          <w:tcPr>
            <w:tcW w:w="992" w:type="dxa"/>
          </w:tcPr>
          <w:p w:rsidR="00E03B3F" w:rsidRPr="008E5F0B" w:rsidRDefault="00E03B3F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8E5F0B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Domínio</w:t>
            </w:r>
          </w:p>
        </w:tc>
        <w:tc>
          <w:tcPr>
            <w:tcW w:w="1276" w:type="dxa"/>
          </w:tcPr>
          <w:p w:rsidR="00E03B3F" w:rsidRPr="008E5F0B" w:rsidRDefault="00E03B3F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8E5F0B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Obrigatório</w:t>
            </w:r>
          </w:p>
        </w:tc>
        <w:tc>
          <w:tcPr>
            <w:tcW w:w="2545" w:type="dxa"/>
          </w:tcPr>
          <w:p w:rsidR="00E03B3F" w:rsidRPr="008E5F0B" w:rsidRDefault="00E03B3F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8E5F0B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Descrição</w:t>
            </w:r>
          </w:p>
        </w:tc>
      </w:tr>
      <w:tr w:rsidR="00606119" w:rsidTr="00E03B3F">
        <w:tc>
          <w:tcPr>
            <w:tcW w:w="1701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Id_cnf_imv_rur</w:t>
            </w:r>
            <w:proofErr w:type="spellEnd"/>
          </w:p>
        </w:tc>
        <w:tc>
          <w:tcPr>
            <w:tcW w:w="1701" w:type="dxa"/>
          </w:tcPr>
          <w:p w:rsidR="00606119" w:rsidRDefault="00606119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 xml:space="preserve">Alfa (X) </w:t>
            </w:r>
          </w:p>
          <w:p w:rsidR="00E03B3F" w:rsidRPr="008E5F0B" w:rsidRDefault="00606119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 xml:space="preserve">‘S’ ou ‘N’ </w:t>
            </w:r>
          </w:p>
        </w:tc>
        <w:tc>
          <w:tcPr>
            <w:tcW w:w="992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1276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2545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 w:rsidRPr="008E5F0B"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Indicador Conformidade Imóvel Rural</w:t>
            </w:r>
          </w:p>
        </w:tc>
      </w:tr>
      <w:tr w:rsidR="00606119" w:rsidTr="00E03B3F">
        <w:tc>
          <w:tcPr>
            <w:tcW w:w="1701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Tp_cnf_out</w:t>
            </w:r>
            <w:proofErr w:type="spellEnd"/>
          </w:p>
        </w:tc>
        <w:tc>
          <w:tcPr>
            <w:tcW w:w="1701" w:type="dxa"/>
          </w:tcPr>
          <w:p w:rsidR="00E03B3F" w:rsidRPr="008E5F0B" w:rsidRDefault="00606119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Numérico (99)</w:t>
            </w:r>
          </w:p>
        </w:tc>
        <w:tc>
          <w:tcPr>
            <w:tcW w:w="992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Sim</w:t>
            </w:r>
          </w:p>
        </w:tc>
        <w:tc>
          <w:tcPr>
            <w:tcW w:w="1276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2545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Tipo Conformidade Outros</w:t>
            </w:r>
          </w:p>
        </w:tc>
      </w:tr>
      <w:tr w:rsidR="00606119" w:rsidTr="00E03B3F">
        <w:tc>
          <w:tcPr>
            <w:tcW w:w="1701" w:type="dxa"/>
          </w:tcPr>
          <w:p w:rsidR="00E03B3F" w:rsidRPr="008E5F0B" w:rsidRDefault="00606119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Nr_cpj_bas_ins_exg</w:t>
            </w:r>
            <w:proofErr w:type="spellEnd"/>
          </w:p>
        </w:tc>
        <w:tc>
          <w:tcPr>
            <w:tcW w:w="1701" w:type="dxa"/>
          </w:tcPr>
          <w:p w:rsidR="00E03B3F" w:rsidRPr="008E5F0B" w:rsidRDefault="00606119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Alfa (8)</w:t>
            </w:r>
          </w:p>
        </w:tc>
        <w:tc>
          <w:tcPr>
            <w:tcW w:w="992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1276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2545" w:type="dxa"/>
          </w:tcPr>
          <w:p w:rsidR="00E03B3F" w:rsidRPr="008E5F0B" w:rsidRDefault="008E5F0B" w:rsidP="00E03B3F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CNPJ Base Instituição Exigibilidade</w:t>
            </w:r>
          </w:p>
        </w:tc>
      </w:tr>
    </w:tbl>
    <w:p w:rsidR="00E03B3F" w:rsidRDefault="00E03B3F" w:rsidP="00E03B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E03B3F" w:rsidRDefault="00E74BC5" w:rsidP="008E5F0B">
      <w:pPr>
        <w:pStyle w:val="Corpodetexto"/>
        <w:numPr>
          <w:ilvl w:val="0"/>
          <w:numId w:val="7"/>
        </w:numPr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lastRenderedPageBreak/>
        <w:t>Mudança na chamada do serviço para geração da mensagem COR0001, de forma a passar os parâmetros correspondentes aos novos campos previstos para essa mensagem, conforme descrito abaixo:</w:t>
      </w:r>
    </w:p>
    <w:p w:rsidR="00E74BC5" w:rsidRDefault="00E74BC5" w:rsidP="00E74BC5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tbl>
      <w:tblPr>
        <w:tblStyle w:val="Tabelacomgrade"/>
        <w:tblW w:w="0" w:type="auto"/>
        <w:tblInd w:w="421" w:type="dxa"/>
        <w:tblLook w:val="04A0" w:firstRow="1" w:lastRow="0" w:firstColumn="1" w:lastColumn="0" w:noHBand="0" w:noVBand="1"/>
      </w:tblPr>
      <w:tblGrid>
        <w:gridCol w:w="2125"/>
        <w:gridCol w:w="2152"/>
        <w:gridCol w:w="1274"/>
        <w:gridCol w:w="2522"/>
      </w:tblGrid>
      <w:tr w:rsidR="00E74BC5" w:rsidTr="00E74BC5">
        <w:tc>
          <w:tcPr>
            <w:tcW w:w="2126" w:type="dxa"/>
          </w:tcPr>
          <w:p w:rsidR="00E74BC5" w:rsidRPr="00E74BC5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Parâmetro</w:t>
            </w:r>
          </w:p>
        </w:tc>
        <w:tc>
          <w:tcPr>
            <w:tcW w:w="2165" w:type="dxa"/>
          </w:tcPr>
          <w:p w:rsidR="00E74BC5" w:rsidRPr="00E74BC5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Tipo</w:t>
            </w:r>
          </w:p>
        </w:tc>
        <w:tc>
          <w:tcPr>
            <w:tcW w:w="1247" w:type="dxa"/>
          </w:tcPr>
          <w:p w:rsidR="00E74BC5" w:rsidRPr="00E74BC5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Obrigatório</w:t>
            </w:r>
          </w:p>
        </w:tc>
        <w:tc>
          <w:tcPr>
            <w:tcW w:w="2535" w:type="dxa"/>
          </w:tcPr>
          <w:p w:rsidR="00E74BC5" w:rsidRPr="00E74BC5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Descrição</w:t>
            </w:r>
          </w:p>
        </w:tc>
      </w:tr>
      <w:tr w:rsidR="00E74BC5" w:rsidTr="00E74BC5">
        <w:tc>
          <w:tcPr>
            <w:tcW w:w="2126" w:type="dxa"/>
          </w:tcPr>
          <w:p w:rsidR="00E74BC5" w:rsidRPr="008E5F0B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Id_cnf_imv_rur</w:t>
            </w:r>
            <w:proofErr w:type="spellEnd"/>
          </w:p>
        </w:tc>
        <w:tc>
          <w:tcPr>
            <w:tcW w:w="2165" w:type="dxa"/>
          </w:tcPr>
          <w:p w:rsidR="00E74BC5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 xml:space="preserve">Alfa (X) </w:t>
            </w:r>
          </w:p>
          <w:p w:rsidR="00E74BC5" w:rsidRPr="008E5F0B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 xml:space="preserve">‘S’ ou ‘N’ </w:t>
            </w:r>
          </w:p>
        </w:tc>
        <w:tc>
          <w:tcPr>
            <w:tcW w:w="1247" w:type="dxa"/>
          </w:tcPr>
          <w:p w:rsidR="00E74BC5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2535" w:type="dxa"/>
          </w:tcPr>
          <w:p w:rsidR="00E74BC5" w:rsidRPr="008E5F0B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 w:rsidRPr="008E5F0B"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Indicador Conformidade Imóvel Rural</w:t>
            </w:r>
          </w:p>
        </w:tc>
      </w:tr>
      <w:tr w:rsidR="00E74BC5" w:rsidTr="00E74BC5">
        <w:tc>
          <w:tcPr>
            <w:tcW w:w="2126" w:type="dxa"/>
          </w:tcPr>
          <w:p w:rsidR="00E74BC5" w:rsidRPr="008E5F0B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Tp_cnf_out</w:t>
            </w:r>
            <w:proofErr w:type="spellEnd"/>
          </w:p>
        </w:tc>
        <w:tc>
          <w:tcPr>
            <w:tcW w:w="2165" w:type="dxa"/>
          </w:tcPr>
          <w:p w:rsidR="00E74BC5" w:rsidRPr="008E5F0B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Numérico (99)</w:t>
            </w:r>
          </w:p>
        </w:tc>
        <w:tc>
          <w:tcPr>
            <w:tcW w:w="1247" w:type="dxa"/>
          </w:tcPr>
          <w:p w:rsidR="00E74BC5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2535" w:type="dxa"/>
          </w:tcPr>
          <w:p w:rsidR="00E74BC5" w:rsidRPr="008E5F0B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Tipo Conformidade Outros</w:t>
            </w:r>
          </w:p>
        </w:tc>
      </w:tr>
      <w:tr w:rsidR="00E74BC5" w:rsidTr="00E74BC5">
        <w:tc>
          <w:tcPr>
            <w:tcW w:w="2126" w:type="dxa"/>
          </w:tcPr>
          <w:p w:rsidR="00E74BC5" w:rsidRPr="008E5F0B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Nr_cpj_bas_ins_exg</w:t>
            </w:r>
            <w:proofErr w:type="spellEnd"/>
          </w:p>
        </w:tc>
        <w:tc>
          <w:tcPr>
            <w:tcW w:w="2165" w:type="dxa"/>
          </w:tcPr>
          <w:p w:rsidR="00E74BC5" w:rsidRPr="008E5F0B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Alfa (8)</w:t>
            </w:r>
          </w:p>
        </w:tc>
        <w:tc>
          <w:tcPr>
            <w:tcW w:w="1247" w:type="dxa"/>
          </w:tcPr>
          <w:p w:rsidR="00E74BC5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2535" w:type="dxa"/>
          </w:tcPr>
          <w:p w:rsidR="00E74BC5" w:rsidRPr="008E5F0B" w:rsidRDefault="00E74BC5" w:rsidP="00E74BC5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CNPJ Base Instituição Exigibilidade</w:t>
            </w:r>
          </w:p>
        </w:tc>
      </w:tr>
    </w:tbl>
    <w:p w:rsidR="00E74BC5" w:rsidRDefault="00E74BC5" w:rsidP="00E74BC5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E74BC5" w:rsidRDefault="00E74BC5" w:rsidP="00E74BC5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E74BC5" w:rsidRDefault="00E74BC5" w:rsidP="008E5F0B">
      <w:pPr>
        <w:pStyle w:val="Corpodetexto"/>
        <w:numPr>
          <w:ilvl w:val="0"/>
          <w:numId w:val="7"/>
        </w:numPr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Mudança na chamada do serviço para geração da mensagem COR0005, de forma a passar os parâmetros correspondentes ao novo campo e ao novo grupo previsto para essa mensagem, confirme descrito abaixo:</w:t>
      </w:r>
    </w:p>
    <w:p w:rsidR="008E5F0B" w:rsidRDefault="008E5F0B" w:rsidP="008E5F0B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tbl>
      <w:tblPr>
        <w:tblStyle w:val="Tabelacomgrade"/>
        <w:tblW w:w="0" w:type="auto"/>
        <w:tblInd w:w="421" w:type="dxa"/>
        <w:tblLook w:val="04A0" w:firstRow="1" w:lastRow="0" w:firstColumn="1" w:lastColumn="0" w:noHBand="0" w:noVBand="1"/>
      </w:tblPr>
      <w:tblGrid>
        <w:gridCol w:w="2125"/>
        <w:gridCol w:w="2152"/>
        <w:gridCol w:w="1274"/>
        <w:gridCol w:w="2522"/>
      </w:tblGrid>
      <w:tr w:rsidR="00812B73" w:rsidRPr="00E74BC5" w:rsidTr="00812B73">
        <w:tc>
          <w:tcPr>
            <w:tcW w:w="2125" w:type="dxa"/>
          </w:tcPr>
          <w:p w:rsidR="00812B73" w:rsidRPr="00E74BC5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Parâmetro</w:t>
            </w:r>
          </w:p>
        </w:tc>
        <w:tc>
          <w:tcPr>
            <w:tcW w:w="2152" w:type="dxa"/>
          </w:tcPr>
          <w:p w:rsidR="00812B73" w:rsidRPr="00E74BC5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Tipo</w:t>
            </w:r>
          </w:p>
        </w:tc>
        <w:tc>
          <w:tcPr>
            <w:tcW w:w="1274" w:type="dxa"/>
          </w:tcPr>
          <w:p w:rsidR="00812B73" w:rsidRPr="00E74BC5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Obrigatório</w:t>
            </w:r>
          </w:p>
        </w:tc>
        <w:tc>
          <w:tcPr>
            <w:tcW w:w="2522" w:type="dxa"/>
          </w:tcPr>
          <w:p w:rsidR="00812B73" w:rsidRPr="00E74BC5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Descrição</w:t>
            </w:r>
          </w:p>
        </w:tc>
      </w:tr>
      <w:tr w:rsidR="00812B73" w:rsidRPr="008E5F0B" w:rsidTr="00812B73">
        <w:tc>
          <w:tcPr>
            <w:tcW w:w="2125" w:type="dxa"/>
          </w:tcPr>
          <w:p w:rsidR="00812B73" w:rsidRPr="008E5F0B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Parcelas</w:t>
            </w:r>
          </w:p>
        </w:tc>
        <w:tc>
          <w:tcPr>
            <w:tcW w:w="2152" w:type="dxa"/>
          </w:tcPr>
          <w:p w:rsidR="00812B73" w:rsidRPr="008E5F0B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 xml:space="preserve">Lista </w:t>
            </w:r>
            <w:r w:rsidRPr="00760E07">
              <w:rPr>
                <w:rFonts w:asciiTheme="minorHAnsi" w:eastAsiaTheme="minorHAnsi" w:hAnsiTheme="minorHAnsi" w:cstheme="minorBidi"/>
                <w:bCs w:val="0"/>
                <w:color w:val="0070C0"/>
                <w:sz w:val="22"/>
                <w:szCs w:val="22"/>
                <w:lang w:eastAsia="en-US"/>
              </w:rPr>
              <w:t>Grupo Parcelas</w:t>
            </w:r>
          </w:p>
        </w:tc>
        <w:tc>
          <w:tcPr>
            <w:tcW w:w="1274" w:type="dxa"/>
          </w:tcPr>
          <w:p w:rsidR="00812B73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2522" w:type="dxa"/>
          </w:tcPr>
          <w:p w:rsidR="00812B73" w:rsidRPr="008E5F0B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Lista Grupo de Parcelas</w:t>
            </w:r>
          </w:p>
        </w:tc>
      </w:tr>
      <w:tr w:rsidR="00812B73" w:rsidRPr="008E5F0B" w:rsidTr="00812B73">
        <w:tc>
          <w:tcPr>
            <w:tcW w:w="2125" w:type="dxa"/>
          </w:tcPr>
          <w:p w:rsidR="00812B73" w:rsidRPr="008E5F0B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Nr_cpj_bas_ins_exg</w:t>
            </w:r>
            <w:proofErr w:type="spellEnd"/>
          </w:p>
        </w:tc>
        <w:tc>
          <w:tcPr>
            <w:tcW w:w="2152" w:type="dxa"/>
          </w:tcPr>
          <w:p w:rsidR="00812B73" w:rsidRPr="008E5F0B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Alfa (8)</w:t>
            </w:r>
          </w:p>
        </w:tc>
        <w:tc>
          <w:tcPr>
            <w:tcW w:w="1274" w:type="dxa"/>
          </w:tcPr>
          <w:p w:rsidR="00812B73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Não</w:t>
            </w:r>
          </w:p>
        </w:tc>
        <w:tc>
          <w:tcPr>
            <w:tcW w:w="2522" w:type="dxa"/>
          </w:tcPr>
          <w:p w:rsidR="00812B73" w:rsidRPr="008E5F0B" w:rsidRDefault="00812B7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CNPJ Base Instituição Exigibilidade</w:t>
            </w:r>
          </w:p>
        </w:tc>
      </w:tr>
    </w:tbl>
    <w:p w:rsidR="008E5F0B" w:rsidRDefault="008E5F0B" w:rsidP="00812B73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E03B3F" w:rsidRDefault="00760E07" w:rsidP="00E03B3F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Onde, cada </w:t>
      </w:r>
      <w:r w:rsidRPr="007307B3">
        <w:rPr>
          <w:rFonts w:asciiTheme="minorHAnsi" w:eastAsiaTheme="minorHAnsi" w:hAnsiTheme="minorHAnsi" w:cstheme="minorBidi"/>
          <w:bCs w:val="0"/>
          <w:color w:val="0070C0"/>
          <w:sz w:val="22"/>
          <w:szCs w:val="22"/>
          <w:lang w:eastAsia="en-US"/>
        </w:rPr>
        <w:t xml:space="preserve">Grupo Parcelas </w:t>
      </w: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conterá as seguintes informações:</w:t>
      </w:r>
    </w:p>
    <w:p w:rsidR="00760E07" w:rsidRPr="008154C2" w:rsidRDefault="00760E07" w:rsidP="00760E07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ab/>
      </w:r>
    </w:p>
    <w:tbl>
      <w:tblPr>
        <w:tblStyle w:val="Tabelacomgrade"/>
        <w:tblW w:w="0" w:type="auto"/>
        <w:tblInd w:w="421" w:type="dxa"/>
        <w:tblLook w:val="04A0" w:firstRow="1" w:lastRow="0" w:firstColumn="1" w:lastColumn="0" w:noHBand="0" w:noVBand="1"/>
      </w:tblPr>
      <w:tblGrid>
        <w:gridCol w:w="2125"/>
        <w:gridCol w:w="2152"/>
        <w:gridCol w:w="1274"/>
        <w:gridCol w:w="2522"/>
      </w:tblGrid>
      <w:tr w:rsidR="00760E07" w:rsidRPr="00E74BC5" w:rsidTr="00260B49">
        <w:tc>
          <w:tcPr>
            <w:tcW w:w="2125" w:type="dxa"/>
          </w:tcPr>
          <w:p w:rsidR="00760E07" w:rsidRPr="00E74BC5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Campo</w:t>
            </w:r>
          </w:p>
        </w:tc>
        <w:tc>
          <w:tcPr>
            <w:tcW w:w="2152" w:type="dxa"/>
          </w:tcPr>
          <w:p w:rsidR="00760E07" w:rsidRPr="00E74BC5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Tipo</w:t>
            </w:r>
          </w:p>
        </w:tc>
        <w:tc>
          <w:tcPr>
            <w:tcW w:w="1274" w:type="dxa"/>
          </w:tcPr>
          <w:p w:rsidR="00760E07" w:rsidRPr="00E74BC5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Obrigatório</w:t>
            </w:r>
          </w:p>
        </w:tc>
        <w:tc>
          <w:tcPr>
            <w:tcW w:w="2522" w:type="dxa"/>
          </w:tcPr>
          <w:p w:rsidR="00760E07" w:rsidRPr="00E74BC5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</w:pPr>
            <w:r w:rsidRPr="00E74BC5">
              <w:rPr>
                <w:rFonts w:asciiTheme="minorHAnsi" w:eastAsiaTheme="minorHAnsi" w:hAnsiTheme="minorHAnsi" w:cstheme="minorBidi"/>
                <w:b/>
                <w:bCs w:val="0"/>
                <w:sz w:val="22"/>
                <w:szCs w:val="22"/>
                <w:lang w:eastAsia="en-US"/>
              </w:rPr>
              <w:t>Descrição</w:t>
            </w:r>
          </w:p>
        </w:tc>
      </w:tr>
      <w:tr w:rsidR="00760E07" w:rsidRPr="008E5F0B" w:rsidTr="00260B49">
        <w:tc>
          <w:tcPr>
            <w:tcW w:w="2125" w:type="dxa"/>
          </w:tcPr>
          <w:p w:rsidR="00760E07" w:rsidRPr="008E5F0B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NumParcl</w:t>
            </w:r>
            <w:proofErr w:type="spellEnd"/>
          </w:p>
        </w:tc>
        <w:tc>
          <w:tcPr>
            <w:tcW w:w="2152" w:type="dxa"/>
          </w:tcPr>
          <w:p w:rsidR="00760E07" w:rsidRPr="008E5F0B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Numérico</w:t>
            </w:r>
          </w:p>
        </w:tc>
        <w:tc>
          <w:tcPr>
            <w:tcW w:w="1274" w:type="dxa"/>
          </w:tcPr>
          <w:p w:rsidR="00760E07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Sim</w:t>
            </w:r>
          </w:p>
        </w:tc>
        <w:tc>
          <w:tcPr>
            <w:tcW w:w="2522" w:type="dxa"/>
          </w:tcPr>
          <w:p w:rsidR="00760E07" w:rsidRPr="008E5F0B" w:rsidRDefault="007307B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Número da Parcela</w:t>
            </w:r>
          </w:p>
        </w:tc>
      </w:tr>
      <w:tr w:rsidR="00760E07" w:rsidRPr="008E5F0B" w:rsidTr="00260B49">
        <w:tc>
          <w:tcPr>
            <w:tcW w:w="2125" w:type="dxa"/>
          </w:tcPr>
          <w:p w:rsidR="00760E07" w:rsidRPr="008E5F0B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DtpPevPgto</w:t>
            </w:r>
            <w:proofErr w:type="spellEnd"/>
          </w:p>
        </w:tc>
        <w:tc>
          <w:tcPr>
            <w:tcW w:w="2152" w:type="dxa"/>
          </w:tcPr>
          <w:p w:rsidR="00760E07" w:rsidRPr="008E5F0B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Data</w:t>
            </w:r>
          </w:p>
        </w:tc>
        <w:tc>
          <w:tcPr>
            <w:tcW w:w="1274" w:type="dxa"/>
          </w:tcPr>
          <w:p w:rsidR="00760E07" w:rsidRDefault="00760E07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Sim</w:t>
            </w:r>
          </w:p>
        </w:tc>
        <w:tc>
          <w:tcPr>
            <w:tcW w:w="2522" w:type="dxa"/>
          </w:tcPr>
          <w:p w:rsidR="00760E07" w:rsidRPr="008E5F0B" w:rsidRDefault="007307B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Data Prevista Pagamento</w:t>
            </w:r>
          </w:p>
        </w:tc>
      </w:tr>
      <w:tr w:rsidR="00760E07" w:rsidRPr="008E5F0B" w:rsidTr="00260B49">
        <w:tc>
          <w:tcPr>
            <w:tcW w:w="2125" w:type="dxa"/>
          </w:tcPr>
          <w:p w:rsidR="00760E07" w:rsidRDefault="007307B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VlrPrincipalParcl</w:t>
            </w:r>
            <w:proofErr w:type="spellEnd"/>
          </w:p>
        </w:tc>
        <w:tc>
          <w:tcPr>
            <w:tcW w:w="2152" w:type="dxa"/>
          </w:tcPr>
          <w:p w:rsidR="00760E07" w:rsidRDefault="007307B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Numérico(15,2)</w:t>
            </w:r>
          </w:p>
        </w:tc>
        <w:tc>
          <w:tcPr>
            <w:tcW w:w="1274" w:type="dxa"/>
          </w:tcPr>
          <w:p w:rsidR="00760E07" w:rsidRDefault="007307B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Sim</w:t>
            </w:r>
          </w:p>
        </w:tc>
        <w:tc>
          <w:tcPr>
            <w:tcW w:w="2522" w:type="dxa"/>
          </w:tcPr>
          <w:p w:rsidR="00760E07" w:rsidRDefault="007307B3" w:rsidP="00260B49">
            <w:pPr>
              <w:pStyle w:val="Corpodetexto"/>
              <w:spacing w:before="120" w:after="0" w:line="240" w:lineRule="atLeast"/>
              <w:jc w:val="both"/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Cs w:val="0"/>
                <w:sz w:val="22"/>
                <w:szCs w:val="22"/>
                <w:lang w:eastAsia="en-US"/>
              </w:rPr>
              <w:t>Valor Principal Parcela</w:t>
            </w:r>
          </w:p>
        </w:tc>
      </w:tr>
    </w:tbl>
    <w:p w:rsidR="00677F0A" w:rsidRDefault="00677F0A" w:rsidP="00760E07">
      <w:pPr>
        <w:pStyle w:val="Corpodetexto"/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677F0A" w:rsidRDefault="00677F0A" w:rsidP="00677F0A">
      <w:pPr>
        <w:pStyle w:val="Corpodetexto"/>
        <w:numPr>
          <w:ilvl w:val="0"/>
          <w:numId w:val="7"/>
        </w:numPr>
        <w:spacing w:before="120" w:after="0" w:line="240" w:lineRule="atLeast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>Mudanças na Tela de Manutenção de Destinação Financeira</w:t>
      </w:r>
    </w:p>
    <w:p w:rsidR="00E75250" w:rsidRDefault="00E75250" w:rsidP="00E75250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</w:p>
    <w:p w:rsidR="00F07421" w:rsidRPr="00677F0A" w:rsidRDefault="00F07421" w:rsidP="00F07421">
      <w:pPr>
        <w:pStyle w:val="Corpodetexto"/>
        <w:spacing w:before="120" w:after="0" w:line="240" w:lineRule="atLeast"/>
        <w:ind w:left="708" w:firstLine="70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  <w:t xml:space="preserve">Adicionar os novos campos previstos na COR0001 e COR0005 para a aba de Informações Adicionais dentro dos dados de Destinação de Financiamento. </w:t>
      </w:r>
    </w:p>
    <w:p w:rsidR="00677F0A" w:rsidRPr="008154C2" w:rsidRDefault="00677F0A" w:rsidP="00677F0A">
      <w:pPr>
        <w:pStyle w:val="Corpodetexto"/>
        <w:spacing w:before="120" w:after="0" w:line="240" w:lineRule="atLeast"/>
        <w:ind w:left="1068"/>
        <w:jc w:val="both"/>
        <w:rPr>
          <w:rFonts w:asciiTheme="minorHAnsi" w:eastAsiaTheme="minorHAnsi" w:hAnsiTheme="minorHAnsi" w:cstheme="minorBidi"/>
          <w:bCs w:val="0"/>
          <w:sz w:val="22"/>
          <w:szCs w:val="22"/>
          <w:lang w:eastAsia="en-US"/>
        </w:rPr>
      </w:pPr>
      <w:bookmarkStart w:id="0" w:name="_GoBack"/>
      <w:bookmarkEnd w:id="0"/>
      <w:r>
        <w:rPr>
          <w:noProof/>
        </w:rPr>
        <w:lastRenderedPageBreak/>
        <w:drawing>
          <wp:inline distT="0" distB="0" distL="0" distR="0" wp14:anchorId="1B3F4C90" wp14:editId="6668F52B">
            <wp:extent cx="5400040" cy="1441450"/>
            <wp:effectExtent l="0" t="0" r="0" b="6350"/>
            <wp:docPr id="1938494139" name="Imagem 1" descr="Interface gráfica do usuário, Aplicativ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8494139" name="Imagem 1" descr="Interface gráfica do usuário, Aplicativ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1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77F0A" w:rsidRPr="008154C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CA6D66"/>
    <w:multiLevelType w:val="hybridMultilevel"/>
    <w:tmpl w:val="C466FFF0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970DAB"/>
    <w:multiLevelType w:val="hybridMultilevel"/>
    <w:tmpl w:val="932227F6"/>
    <w:lvl w:ilvl="0" w:tplc="B2EA711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D4F3794"/>
    <w:multiLevelType w:val="hybridMultilevel"/>
    <w:tmpl w:val="726C33E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65068D"/>
    <w:multiLevelType w:val="hybridMultilevel"/>
    <w:tmpl w:val="C4FA4B2A"/>
    <w:lvl w:ilvl="0" w:tplc="E350EF6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BB30E1"/>
    <w:multiLevelType w:val="hybridMultilevel"/>
    <w:tmpl w:val="3D762224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0741926"/>
    <w:multiLevelType w:val="hybridMultilevel"/>
    <w:tmpl w:val="EE6E91E6"/>
    <w:lvl w:ilvl="0" w:tplc="04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6000F">
      <w:start w:val="1"/>
      <w:numFmt w:val="decimal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6010008"/>
    <w:multiLevelType w:val="hybridMultilevel"/>
    <w:tmpl w:val="D616BDF0"/>
    <w:lvl w:ilvl="0" w:tplc="7D164D8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5"/>
  </w:num>
  <w:num w:numId="3">
    <w:abstractNumId w:val="1"/>
  </w:num>
  <w:num w:numId="4">
    <w:abstractNumId w:val="3"/>
  </w:num>
  <w:num w:numId="5">
    <w:abstractNumId w:val="4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4E9"/>
    <w:rsid w:val="00060A9D"/>
    <w:rsid w:val="001A74E9"/>
    <w:rsid w:val="00230B4D"/>
    <w:rsid w:val="00316B8F"/>
    <w:rsid w:val="00344F1C"/>
    <w:rsid w:val="00360376"/>
    <w:rsid w:val="00375B3F"/>
    <w:rsid w:val="003777D7"/>
    <w:rsid w:val="00381089"/>
    <w:rsid w:val="00436D3B"/>
    <w:rsid w:val="004A6456"/>
    <w:rsid w:val="004C46F8"/>
    <w:rsid w:val="004D4337"/>
    <w:rsid w:val="00566B79"/>
    <w:rsid w:val="005C6FE8"/>
    <w:rsid w:val="00606119"/>
    <w:rsid w:val="00616288"/>
    <w:rsid w:val="00626D60"/>
    <w:rsid w:val="00677F0A"/>
    <w:rsid w:val="00697C69"/>
    <w:rsid w:val="006A1D63"/>
    <w:rsid w:val="006C4F20"/>
    <w:rsid w:val="007307B3"/>
    <w:rsid w:val="0075592C"/>
    <w:rsid w:val="00760E07"/>
    <w:rsid w:val="008051CA"/>
    <w:rsid w:val="00812B73"/>
    <w:rsid w:val="008154C2"/>
    <w:rsid w:val="0083314C"/>
    <w:rsid w:val="008E5F0B"/>
    <w:rsid w:val="0091373F"/>
    <w:rsid w:val="00926986"/>
    <w:rsid w:val="00967627"/>
    <w:rsid w:val="009E42FA"/>
    <w:rsid w:val="00B80276"/>
    <w:rsid w:val="00C707B0"/>
    <w:rsid w:val="00CE7F8A"/>
    <w:rsid w:val="00D1583F"/>
    <w:rsid w:val="00D214B9"/>
    <w:rsid w:val="00D7363F"/>
    <w:rsid w:val="00E03B3F"/>
    <w:rsid w:val="00E4407E"/>
    <w:rsid w:val="00E74BC5"/>
    <w:rsid w:val="00E75250"/>
    <w:rsid w:val="00EC166A"/>
    <w:rsid w:val="00EC6BD4"/>
    <w:rsid w:val="00F07421"/>
    <w:rsid w:val="00F54A61"/>
    <w:rsid w:val="00F775D0"/>
    <w:rsid w:val="00F81DE2"/>
    <w:rsid w:val="00FF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B35952-F480-435B-9EAA-5A42240FE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9E42FA"/>
    <w:pPr>
      <w:ind w:left="720"/>
      <w:contextualSpacing/>
    </w:pPr>
  </w:style>
  <w:style w:type="character" w:customStyle="1" w:styleId="eop">
    <w:name w:val="eop"/>
    <w:basedOn w:val="Fontepargpadro"/>
    <w:rsid w:val="00926986"/>
  </w:style>
  <w:style w:type="paragraph" w:styleId="Corpodetexto">
    <w:name w:val="Body Text"/>
    <w:basedOn w:val="Normal"/>
    <w:link w:val="CorpodetextoChar"/>
    <w:rsid w:val="008154C2"/>
    <w:pPr>
      <w:spacing w:after="200" w:line="276" w:lineRule="auto"/>
    </w:pPr>
    <w:rPr>
      <w:rFonts w:ascii="Verdana" w:eastAsia="Times New Roman" w:hAnsi="Verdana" w:cs="Times New Roman"/>
      <w:bCs/>
      <w:sz w:val="20"/>
      <w:szCs w:val="20"/>
      <w:lang w:eastAsia="es-ES"/>
    </w:rPr>
  </w:style>
  <w:style w:type="character" w:customStyle="1" w:styleId="CorpodetextoChar">
    <w:name w:val="Corpo de texto Char"/>
    <w:basedOn w:val="Fontepargpadro"/>
    <w:link w:val="Corpodetexto"/>
    <w:rsid w:val="008154C2"/>
    <w:rPr>
      <w:rFonts w:ascii="Verdana" w:eastAsia="Times New Roman" w:hAnsi="Verdana" w:cs="Times New Roman"/>
      <w:bCs/>
      <w:sz w:val="20"/>
      <w:szCs w:val="20"/>
      <w:lang w:eastAsia="es-ES"/>
    </w:rPr>
  </w:style>
  <w:style w:type="table" w:styleId="Tabelacomgrade">
    <w:name w:val="Table Grid"/>
    <w:basedOn w:val="Tabelanormal"/>
    <w:uiPriority w:val="39"/>
    <w:rsid w:val="00E03B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cid:image004.png@01DB1028.4445C14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7</Pages>
  <Words>907</Words>
  <Characters>4898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Czura Kowaluk</dc:creator>
  <cp:keywords/>
  <dc:description/>
  <cp:lastModifiedBy>Ricardo Czura Kowaluk</cp:lastModifiedBy>
  <cp:revision>45</cp:revision>
  <dcterms:created xsi:type="dcterms:W3CDTF">2024-10-01T14:28:00Z</dcterms:created>
  <dcterms:modified xsi:type="dcterms:W3CDTF">2024-10-01T19:03:00Z</dcterms:modified>
</cp:coreProperties>
</file>